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spacing w:after="20" w:line="240" w:lineRule="auto"/>
        <w:jc w:val="center"/>
        <w:rPr>
          <w:sz w:val="24"/>
          <w:szCs w:val="24"/>
        </w:rPr>
      </w:pPr>
      <w:r>
        <w:rPr>
          <w:b w:val="1"/>
          <w:bCs w:val="1"/>
          <w:outline w:val="0"/>
          <w:color w:val="16304c"/>
          <w:sz w:val="24"/>
          <w:szCs w:val="24"/>
          <w:u w:color="16304c"/>
          <w:rtl w:val="0"/>
          <w:lang w:val="en-US"/>
          <w14:textFill>
            <w14:solidFill>
              <w14:srgbClr w14:val="16304C"/>
            </w14:solidFill>
          </w14:textFill>
        </w:rPr>
        <w:t>VITOR MILLAN MENDONCA</w:t>
      </w:r>
    </w:p>
    <w:p>
      <w:pPr>
        <w:pStyle w:val="Body A"/>
        <w:spacing w:after="40" w:line="240" w:lineRule="auto"/>
        <w:jc w:val="center"/>
        <w:rPr>
          <w:sz w:val="20"/>
          <w:szCs w:val="20"/>
          <w:lang w:val="de-DE"/>
        </w:rPr>
      </w:pPr>
      <w:r>
        <w:rPr>
          <w:outline w:val="0"/>
          <w:color w:val="4d5866"/>
          <w:sz w:val="20"/>
          <w:szCs w:val="20"/>
          <w:u w:color="4d5866"/>
          <w:rtl w:val="0"/>
          <w:lang w:val="de-DE"/>
          <w14:textFill>
            <w14:solidFill>
              <w14:srgbClr w14:val="4D5866"/>
            </w14:solidFill>
          </w14:textFill>
        </w:rPr>
        <w:t>Solutions Architect  |  Senior Full-Stack Engineer  |  Applied AI</w:t>
      </w:r>
    </w:p>
    <w:p>
      <w:pPr>
        <w:pStyle w:val="Body A"/>
        <w:spacing w:after="40" w:line="240" w:lineRule="auto"/>
        <w:jc w:val="center"/>
        <w:rPr>
          <w:sz w:val="20"/>
          <w:szCs w:val="20"/>
        </w:rPr>
      </w:pPr>
      <w:r>
        <w:rPr>
          <w:outline w:val="0"/>
          <w:color w:val="1c2228"/>
          <w:sz w:val="20"/>
          <w:szCs w:val="20"/>
          <w:u w:color="1c2228"/>
          <w:rtl w:val="0"/>
          <w:lang w:val="en-US"/>
          <w14:textFill>
            <w14:solidFill>
              <w14:srgbClr w14:val="1C2228"/>
            </w14:solidFill>
          </w14:textFill>
        </w:rPr>
        <w:t xml:space="preserve">Sunrise, FL  </w:t>
      </w:r>
      <w:r>
        <w:rPr>
          <w:outline w:val="0"/>
          <w:color w:val="1c2228"/>
          <w:sz w:val="20"/>
          <w:szCs w:val="20"/>
          <w:u w:color="1c2228"/>
          <w:rtl w:val="0"/>
          <w:lang w:val="en-US"/>
          <w14:textFill>
            <w14:solidFill>
              <w14:srgbClr w14:val="1C2228"/>
            </w14:solidFill>
          </w14:textFill>
        </w:rPr>
        <w:t xml:space="preserve">·  </w:t>
      </w:r>
      <w:r>
        <w:rPr>
          <w:outline w:val="0"/>
          <w:color w:val="1c2228"/>
          <w:sz w:val="20"/>
          <w:szCs w:val="20"/>
          <w:u w:color="1c2228"/>
          <w:rtl w:val="0"/>
          <w:lang w:val="en-US"/>
          <w14:textFill>
            <w14:solidFill>
              <w14:srgbClr w14:val="1C2228"/>
            </w14:solidFill>
          </w14:textFill>
        </w:rPr>
        <w:t xml:space="preserve">U.S. citizen  </w:t>
      </w:r>
      <w:r>
        <w:rPr>
          <w:outline w:val="0"/>
          <w:color w:val="1c2228"/>
          <w:sz w:val="20"/>
          <w:szCs w:val="20"/>
          <w:u w:color="1c2228"/>
          <w:rtl w:val="0"/>
          <w:lang w:val="en-US"/>
          <w14:textFill>
            <w14:solidFill>
              <w14:srgbClr w14:val="1C2228"/>
            </w14:solidFill>
          </w14:textFill>
        </w:rPr>
        <w:t xml:space="preserve">·  </w:t>
      </w:r>
      <w:r>
        <w:rPr>
          <w:outline w:val="0"/>
          <w:color w:val="1c2228"/>
          <w:sz w:val="20"/>
          <w:szCs w:val="20"/>
          <w:u w:color="1c2228"/>
          <w:rtl w:val="0"/>
          <w:lang w:val="en-US"/>
          <w14:textFill>
            <w14:solidFill>
              <w14:srgbClr w14:val="1C2228"/>
            </w14:solidFill>
          </w14:textFill>
        </w:rPr>
        <w:t xml:space="preserve">(954) 865-4949  </w:t>
      </w:r>
      <w:r>
        <w:rPr>
          <w:outline w:val="0"/>
          <w:color w:val="1c2228"/>
          <w:sz w:val="20"/>
          <w:szCs w:val="20"/>
          <w:u w:color="1c2228"/>
          <w:rtl w:val="0"/>
          <w:lang w:val="en-US"/>
          <w14:textFill>
            <w14:solidFill>
              <w14:srgbClr w14:val="1C2228"/>
            </w14:solidFill>
          </w14:textFill>
        </w:rPr>
        <w:t xml:space="preserve">·  </w:t>
      </w:r>
      <w:r>
        <w:rPr>
          <w:outline w:val="0"/>
          <w:color w:val="1c2228"/>
          <w:sz w:val="20"/>
          <w:szCs w:val="20"/>
          <w:u w:color="1c2228"/>
          <w:rtl w:val="0"/>
          <w:lang w:val="en-US"/>
          <w14:textFill>
            <w14:solidFill>
              <w14:srgbClr w14:val="1C2228"/>
            </w14:solidFill>
          </w14:textFill>
        </w:rPr>
        <w:t>vtmillan@gmail.com</w:t>
      </w:r>
    </w:p>
    <w:p>
      <w:pPr>
        <w:pStyle w:val="Body A"/>
        <w:spacing w:after="60" w:line="240" w:lineRule="auto"/>
        <w:jc w:val="center"/>
        <w:rPr>
          <w:rStyle w:val="None"/>
          <w:sz w:val="18"/>
          <w:szCs w:val="18"/>
        </w:rPr>
      </w:pPr>
      <w:r>
        <w:rPr>
          <w:rStyle w:val="Hyperlink.0"/>
          <w:outline w:val="0"/>
          <w:color w:val="006e7d"/>
          <w:sz w:val="20"/>
          <w:szCs w:val="20"/>
          <w:u w:val="single" w:color="006e7d"/>
          <w:lang w:val="it-IT"/>
          <w14:textFill>
            <w14:solidFill>
              <w14:srgbClr w14:val="006E7D"/>
            </w14:solidFill>
          </w14:textFill>
        </w:rPr>
        <w:fldChar w:fldCharType="begin" w:fldLock="0"/>
      </w:r>
      <w:r>
        <w:rPr>
          <w:rStyle w:val="Hyperlink.0"/>
          <w:outline w:val="0"/>
          <w:color w:val="006e7d"/>
          <w:sz w:val="20"/>
          <w:szCs w:val="20"/>
          <w:u w:val="single" w:color="006e7d"/>
          <w:lang w:val="it-IT"/>
          <w14:textFill>
            <w14:solidFill>
              <w14:srgbClr w14:val="006E7D"/>
            </w14:solidFill>
          </w14:textFill>
        </w:rPr>
        <w:instrText xml:space="preserve"> HYPERLINK "https://vmmid.com"</w:instrText>
      </w:r>
      <w:r>
        <w:rPr>
          <w:rStyle w:val="Hyperlink.0"/>
          <w:outline w:val="0"/>
          <w:color w:val="006e7d"/>
          <w:sz w:val="20"/>
          <w:szCs w:val="20"/>
          <w:u w:val="single" w:color="006e7d"/>
          <w:lang w:val="it-IT"/>
          <w14:textFill>
            <w14:solidFill>
              <w14:srgbClr w14:val="006E7D"/>
            </w14:solidFill>
          </w14:textFill>
        </w:rPr>
        <w:fldChar w:fldCharType="separate" w:fldLock="0"/>
      </w:r>
      <w:r>
        <w:rPr>
          <w:rStyle w:val="Hyperlink.0"/>
          <w:outline w:val="0"/>
          <w:color w:val="006e7d"/>
          <w:sz w:val="20"/>
          <w:szCs w:val="20"/>
          <w:u w:val="single" w:color="006e7d"/>
          <w:rtl w:val="0"/>
          <w:lang w:val="it-IT"/>
          <w14:textFill>
            <w14:solidFill>
              <w14:srgbClr w14:val="006E7D"/>
            </w14:solidFill>
          </w14:textFill>
        </w:rPr>
        <w:t>vmmid.com</w:t>
      </w:r>
      <w:r>
        <w:rPr/>
        <w:fldChar w:fldCharType="end" w:fldLock="0"/>
      </w:r>
      <w:r>
        <w:rPr>
          <w:rStyle w:val="None"/>
          <w:outline w:val="0"/>
          <w:color w:val="1c2228"/>
          <w:sz w:val="20"/>
          <w:szCs w:val="20"/>
          <w:u w:color="1c2228"/>
          <w:rtl w:val="0"/>
          <w:lang w:val="en-US"/>
          <w14:textFill>
            <w14:solidFill>
              <w14:srgbClr w14:val="1C2228"/>
            </w14:solidFill>
          </w14:textFill>
        </w:rPr>
        <w:t xml:space="preserve">  ·  </w:t>
      </w:r>
      <w:r>
        <w:rPr>
          <w:rStyle w:val="Hyperlink.1"/>
          <w:outline w:val="0"/>
          <w:color w:val="006e7d"/>
          <w:sz w:val="20"/>
          <w:szCs w:val="20"/>
          <w:u w:val="single" w:color="006e7d"/>
          <w:lang w:val="pt-PT"/>
          <w14:textFill>
            <w14:solidFill>
              <w14:srgbClr w14:val="006E7D"/>
            </w14:solidFill>
          </w14:textFill>
        </w:rPr>
        <w:fldChar w:fldCharType="begin" w:fldLock="0"/>
      </w:r>
      <w:r>
        <w:rPr>
          <w:rStyle w:val="Hyperlink.1"/>
          <w:outline w:val="0"/>
          <w:color w:val="006e7d"/>
          <w:sz w:val="20"/>
          <w:szCs w:val="20"/>
          <w:u w:val="single" w:color="006e7d"/>
          <w:lang w:val="pt-PT"/>
          <w14:textFill>
            <w14:solidFill>
              <w14:srgbClr w14:val="006E7D"/>
            </w14:solidFill>
          </w14:textFill>
        </w:rPr>
        <w:instrText xml:space="preserve"> HYPERLINK "https://www.linkedin.com/in/vitor-mendonca-8377b224"</w:instrText>
      </w:r>
      <w:r>
        <w:rPr>
          <w:rStyle w:val="Hyperlink.1"/>
          <w:outline w:val="0"/>
          <w:color w:val="006e7d"/>
          <w:sz w:val="20"/>
          <w:szCs w:val="20"/>
          <w:u w:val="single" w:color="006e7d"/>
          <w:lang w:val="pt-PT"/>
          <w14:textFill>
            <w14:solidFill>
              <w14:srgbClr w14:val="006E7D"/>
            </w14:solidFill>
          </w14:textFill>
        </w:rPr>
        <w:fldChar w:fldCharType="separate" w:fldLock="0"/>
      </w:r>
      <w:r>
        <w:rPr>
          <w:rStyle w:val="Hyperlink.1"/>
          <w:outline w:val="0"/>
          <w:color w:val="006e7d"/>
          <w:sz w:val="20"/>
          <w:szCs w:val="20"/>
          <w:u w:val="single" w:color="006e7d"/>
          <w:rtl w:val="0"/>
          <w:lang w:val="pt-PT"/>
          <w14:textFill>
            <w14:solidFill>
              <w14:srgbClr w14:val="006E7D"/>
            </w14:solidFill>
          </w14:textFill>
        </w:rPr>
        <w:t>linkedin.com/in/vitor-mendonca-8377b224</w:t>
      </w:r>
      <w:r>
        <w:rPr/>
        <w:fldChar w:fldCharType="end" w:fldLock="0"/>
      </w:r>
    </w:p>
    <w:p>
      <w:pPr>
        <w:pStyle w:val="Body A"/>
        <w:keepNext w:val="1"/>
        <w:pBdr>
          <w:top w:val="nil"/>
          <w:left w:val="nil"/>
          <w:bottom w:val="single" w:color="006e7d" w:sz="5" w:space="0" w:shadow="0" w:frame="0"/>
          <w:right w:val="nil"/>
        </w:pBdr>
        <w:spacing w:before="100" w:after="40" w:line="240" w:lineRule="auto"/>
        <w:rPr>
          <w:rStyle w:val="None"/>
          <w:outline w:val="0"/>
          <w:color w:val="535353"/>
          <w:sz w:val="22"/>
          <w:szCs w:val="22"/>
          <w:u w:color="535353"/>
          <w14:textFill>
            <w14:solidFill>
              <w14:srgbClr w14:val="535353"/>
            </w14:solidFill>
          </w14:textFill>
        </w:rPr>
      </w:pPr>
      <w:r>
        <w:rPr>
          <w:rStyle w:val="None"/>
          <w:b w:val="1"/>
          <w:bCs w:val="1"/>
          <w:outline w:val="0"/>
          <w:color w:val="535353"/>
          <w:sz w:val="22"/>
          <w:szCs w:val="22"/>
          <w:u w:color="16304c"/>
          <w:rtl w:val="0"/>
          <w:lang w:val="en-US"/>
          <w14:textFill>
            <w14:solidFill>
              <w14:srgbClr w14:val="535353"/>
            </w14:solidFill>
          </w14:textFill>
        </w:rPr>
        <w:t>SUMMARY</w:t>
      </w:r>
    </w:p>
    <w:p>
      <w:pPr>
        <w:pStyle w:val="Body A"/>
        <w:spacing w:after="40" w:line="247" w:lineRule="auto"/>
        <w:rPr>
          <w:rStyle w:val="None"/>
          <w:sz w:val="18"/>
          <w:szCs w:val="18"/>
        </w:rPr>
      </w:pPr>
      <w:r>
        <w:rPr>
          <w:rStyle w:val="None"/>
          <w:sz w:val="18"/>
          <w:szCs w:val="18"/>
          <w:u w:color="1c2228"/>
          <w:rtl w:val="0"/>
          <w:lang w:val="en-US"/>
        </w:rPr>
        <w:t xml:space="preserve">Solutions architect and senior full-stack engineer with 15 years building enterprise eCommerce, fintech, SaaS, cloud, and applied AI systems. At Akira Beauty, launched a digital channel to multimillion-dollar first-year revenue; by early year two, new users grew 423% and mobile revenue 272%. Led storefront and membership architecture for CarParts.com's ~1.2M-SKU catalog, a SaaS Backup UI redesign at Fortune 500 NetApp, and the publisher-platform team at FlexOffers, a leading U.S. affiliate network with 12,000+ advertiser programs. Modernized Intradata banking platforms used in 30+ countries; the company also serves government agencies. </w:t>
      </w:r>
      <w:r>
        <w:rPr>
          <w:rStyle w:val="None"/>
          <w:sz w:val="18"/>
          <w:szCs w:val="18"/>
          <w:u w:color="1c2228"/>
          <w:rtl w:val="0"/>
          <w:lang w:val="en-US"/>
        </w:rPr>
        <w:t>Earlier in my career, delivered web applications and digital marketing solutions for agency clients including TAM Airlines, Universal Studios Orlando, Dish Network, and DirecTV</w:t>
      </w:r>
      <w:r>
        <w:rPr>
          <w:rStyle w:val="None"/>
          <w:sz w:val="18"/>
          <w:szCs w:val="18"/>
          <w:u w:color="1c2228"/>
          <w:rtl w:val="0"/>
          <w:lang w:val="en-US"/>
        </w:rPr>
        <w:t>.</w:t>
      </w:r>
      <w:r>
        <w:rPr>
          <w:rStyle w:val="None"/>
          <w:sz w:val="18"/>
          <w:szCs w:val="18"/>
          <w:u w:color="1c2228"/>
        </w:rPr>
        <w:br w:type="textWrapping"/>
      </w:r>
    </w:p>
    <w:p>
      <w:pPr>
        <w:pStyle w:val="Body A"/>
        <w:keepNext w:val="1"/>
        <w:pBdr>
          <w:top w:val="nil"/>
          <w:left w:val="nil"/>
          <w:bottom w:val="single" w:color="006e7d" w:sz="5" w:space="0" w:shadow="0" w:frame="0"/>
          <w:right w:val="nil"/>
        </w:pBdr>
        <w:spacing w:before="100" w:after="40" w:line="240" w:lineRule="auto"/>
        <w:rPr>
          <w:rStyle w:val="None"/>
          <w:outline w:val="0"/>
          <w:color w:val="535353"/>
          <w:sz w:val="22"/>
          <w:szCs w:val="22"/>
          <w:u w:color="535353"/>
          <w14:textFill>
            <w14:solidFill>
              <w14:srgbClr w14:val="535353"/>
            </w14:solidFill>
          </w14:textFill>
        </w:rPr>
      </w:pPr>
      <w:r>
        <w:rPr>
          <w:rStyle w:val="None"/>
          <w:b w:val="1"/>
          <w:bCs w:val="1"/>
          <w:outline w:val="0"/>
          <w:color w:val="535353"/>
          <w:sz w:val="22"/>
          <w:szCs w:val="22"/>
          <w:u w:color="16304c"/>
          <w:rtl w:val="0"/>
          <w:lang w:val="en-US"/>
          <w14:textFill>
            <w14:solidFill>
              <w14:srgbClr w14:val="535353"/>
            </w14:solidFill>
          </w14:textFill>
        </w:rPr>
        <w:t>TECHNICAL SKILLS</w:t>
      </w:r>
    </w:p>
    <w:p>
      <w:pPr>
        <w:pStyle w:val="Body A"/>
        <w:spacing w:after="14" w:line="245" w:lineRule="auto"/>
        <w:rPr>
          <w:rStyle w:val="None"/>
          <w:sz w:val="18"/>
          <w:szCs w:val="18"/>
          <w:u w:color="16304c"/>
        </w:rPr>
      </w:pPr>
      <w:r>
        <w:rPr>
          <w:rStyle w:val="None"/>
          <w:b w:val="1"/>
          <w:bCs w:val="1"/>
          <w:sz w:val="18"/>
          <w:szCs w:val="18"/>
          <w:u w:color="16304c"/>
          <w:rtl w:val="0"/>
          <w:lang w:val="fr-FR"/>
        </w:rPr>
        <w:t xml:space="preserve">AI &amp; agentic engineering: </w:t>
      </w:r>
      <w:r>
        <w:rPr>
          <w:rStyle w:val="None"/>
          <w:sz w:val="18"/>
          <w:szCs w:val="18"/>
          <w:u w:color="16304c"/>
          <w:rtl w:val="0"/>
          <w:lang w:val="fr-FR"/>
        </w:rPr>
        <w:t xml:space="preserve">LLMs, AI agents/multi-agent workflows, LangChain, LangGraph, OpenAI SDK / Agents SDK, RAG, embeddings, pgvector, prompt/model evaluation, MCP, Claude Code, Codex, Cursor, </w:t>
      </w:r>
      <w:r>
        <w:rPr>
          <w:rStyle w:val="None"/>
          <w:sz w:val="18"/>
          <w:szCs w:val="18"/>
          <w:u w:color="16304c"/>
          <w:rtl w:val="0"/>
          <w:lang w:val="en-US"/>
        </w:rPr>
        <w:t xml:space="preserve">Gemini, </w:t>
      </w:r>
      <w:r>
        <w:rPr>
          <w:rStyle w:val="None"/>
          <w:sz w:val="18"/>
          <w:szCs w:val="18"/>
          <w:u w:color="16304c"/>
          <w:rtl w:val="0"/>
          <w:lang w:val="fr-FR"/>
        </w:rPr>
        <w:t>Copilot</w:t>
      </w:r>
      <w:r>
        <w:rPr>
          <w:rStyle w:val="None"/>
          <w:sz w:val="18"/>
          <w:szCs w:val="18"/>
          <w:u w:color="16304c"/>
          <w:rtl w:val="0"/>
          <w:lang w:val="pt-PT"/>
        </w:rPr>
        <w:t xml:space="preserve">, </w:t>
      </w:r>
      <w:r>
        <w:rPr>
          <w:rStyle w:val="None"/>
          <w:sz w:val="18"/>
          <w:szCs w:val="18"/>
          <w:u w:color="16304c"/>
          <w:rtl w:val="0"/>
          <w:lang w:val="fr-FR"/>
        </w:rPr>
        <w:t>Amazon Bedrock.</w:t>
      </w:r>
    </w:p>
    <w:p>
      <w:pPr>
        <w:pStyle w:val="Body A"/>
        <w:spacing w:after="14" w:line="245" w:lineRule="auto"/>
        <w:rPr>
          <w:rStyle w:val="None"/>
          <w:sz w:val="18"/>
          <w:szCs w:val="18"/>
          <w:u w:color="16304c"/>
        </w:rPr>
      </w:pPr>
      <w:r>
        <w:rPr>
          <w:rStyle w:val="None"/>
          <w:b w:val="1"/>
          <w:bCs w:val="1"/>
          <w:sz w:val="18"/>
          <w:szCs w:val="18"/>
          <w:u w:color="16304c"/>
          <w:rtl w:val="0"/>
          <w:lang w:val="fr-FR"/>
        </w:rPr>
        <w:t>Full stack &amp; APIs:</w:t>
      </w:r>
      <w:r>
        <w:rPr>
          <w:rStyle w:val="None"/>
          <w:sz w:val="18"/>
          <w:szCs w:val="18"/>
          <w:u w:color="16304c"/>
          <w:rtl w:val="0"/>
          <w:lang w:val="fr-FR"/>
        </w:rPr>
        <w:t xml:space="preserve"> TypeScript, JavaScript, Python, FastAPI</w:t>
      </w:r>
      <w:r>
        <w:rPr>
          <w:rStyle w:val="None"/>
          <w:sz w:val="18"/>
          <w:szCs w:val="18"/>
          <w:u w:color="16304c"/>
          <w:rtl w:val="0"/>
          <w:lang w:val="en-US"/>
        </w:rPr>
        <w:t xml:space="preserve">, </w:t>
      </w:r>
      <w:r>
        <w:rPr>
          <w:rStyle w:val="None"/>
          <w:sz w:val="18"/>
          <w:szCs w:val="18"/>
          <w:u w:color="16304c"/>
          <w:rtl w:val="0"/>
          <w:lang w:val="fr-FR"/>
        </w:rPr>
        <w:t>C#, Next.js, React, Node.js, NestJS, Express, ASP.NET Core/MVC/Web API, REST, GraphQL, SSR, Vue.js, Angular/AngularJS</w:t>
      </w:r>
      <w:r>
        <w:rPr>
          <w:rStyle w:val="None"/>
          <w:sz w:val="18"/>
          <w:szCs w:val="18"/>
          <w:u w:color="16304c"/>
          <w:rtl w:val="0"/>
          <w:lang w:val="en-US"/>
        </w:rPr>
        <w:t xml:space="preserve">, </w:t>
      </w:r>
      <w:r>
        <w:rPr>
          <w:rStyle w:val="None"/>
          <w:sz w:val="18"/>
          <w:szCs w:val="18"/>
          <w:u w:color="16304c"/>
          <w:rtl w:val="0"/>
          <w:lang w:val="fr-FR"/>
        </w:rPr>
        <w:t>micro-frontends.</w:t>
      </w:r>
    </w:p>
    <w:p>
      <w:pPr>
        <w:pStyle w:val="Body A"/>
        <w:spacing w:after="14" w:line="245" w:lineRule="auto"/>
        <w:rPr>
          <w:rStyle w:val="None"/>
          <w:sz w:val="18"/>
          <w:szCs w:val="18"/>
          <w:u w:color="16304c"/>
        </w:rPr>
      </w:pPr>
      <w:r>
        <w:rPr>
          <w:rStyle w:val="None"/>
          <w:b w:val="1"/>
          <w:bCs w:val="1"/>
          <w:sz w:val="18"/>
          <w:szCs w:val="18"/>
          <w:u w:color="16304c"/>
          <w:rtl w:val="0"/>
          <w:lang w:val="fr-FR"/>
        </w:rPr>
        <w:t>Data, messaging &amp; analytics:</w:t>
      </w:r>
      <w:r>
        <w:rPr>
          <w:rStyle w:val="None"/>
          <w:sz w:val="18"/>
          <w:szCs w:val="18"/>
          <w:u w:color="16304c"/>
          <w:rtl w:val="0"/>
          <w:lang w:val="fr-FR"/>
        </w:rPr>
        <w:t xml:space="preserve"> PostgreSQL/Aurora, Prisma, MongoDB/DocumentDB, SQL Server/T-SQL, MySQL/MariaDB, Redis/BullMQ, Kafka, SQS, Elasticsearch, Cosmos DB, BigQuery</w:t>
      </w:r>
      <w:r>
        <w:rPr>
          <w:rStyle w:val="None"/>
          <w:sz w:val="18"/>
          <w:szCs w:val="18"/>
          <w:u w:color="16304c"/>
          <w:rtl w:val="0"/>
          <w:lang w:val="en-US"/>
        </w:rPr>
        <w:t xml:space="preserve">, </w:t>
      </w:r>
      <w:r>
        <w:rPr>
          <w:rStyle w:val="None"/>
          <w:outline w:val="0"/>
          <w:color w:val="1c2228"/>
          <w:sz w:val="18"/>
          <w:szCs w:val="18"/>
          <w:u w:color="1c2228"/>
          <w:rtl w:val="0"/>
          <w:lang w:val="en-US"/>
          <w14:textFill>
            <w14:solidFill>
              <w14:srgbClr w14:val="1C2228"/>
            </w14:solidFill>
          </w14:textFill>
        </w:rPr>
        <w:t>distributed/event-driven systems.</w:t>
      </w:r>
    </w:p>
    <w:p>
      <w:pPr>
        <w:pStyle w:val="Body A"/>
        <w:spacing w:after="14" w:line="245" w:lineRule="auto"/>
        <w:rPr>
          <w:rStyle w:val="None"/>
          <w:b w:val="1"/>
          <w:bCs w:val="1"/>
          <w:outline w:val="0"/>
          <w:color w:val="16304c"/>
          <w:sz w:val="18"/>
          <w:szCs w:val="18"/>
          <w:u w:color="16304c"/>
          <w14:textFill>
            <w14:solidFill>
              <w14:srgbClr w14:val="16304C"/>
            </w14:solidFill>
          </w14:textFill>
        </w:rPr>
      </w:pPr>
      <w:r>
        <w:rPr>
          <w:rStyle w:val="None"/>
          <w:b w:val="1"/>
          <w:bCs w:val="1"/>
          <w:sz w:val="18"/>
          <w:szCs w:val="18"/>
          <w:u w:color="16304c"/>
          <w:rtl w:val="0"/>
          <w:lang w:val="fr-FR"/>
        </w:rPr>
        <w:t>Cloud, commerce &amp; delivery:</w:t>
      </w:r>
      <w:r>
        <w:rPr>
          <w:rStyle w:val="None"/>
          <w:sz w:val="18"/>
          <w:szCs w:val="18"/>
          <w:u w:color="16304c"/>
          <w:rtl w:val="0"/>
          <w:lang w:val="fr-FR"/>
        </w:rPr>
        <w:t xml:space="preserve"> AWS ECS/Fargate, Lambda, S3, RDS Proxy, API Gateway, Cloudflare, Azure, Docker, MedusaJS, Magento, Shopify, OAuth, CI/CD, Playwright, Vitest, Jenkins</w:t>
      </w:r>
      <w:r>
        <w:rPr>
          <w:rStyle w:val="None"/>
          <w:sz w:val="18"/>
          <w:szCs w:val="18"/>
          <w:u w:color="16304c"/>
          <w:rtl w:val="0"/>
          <w:lang w:val="en-US"/>
        </w:rPr>
        <w:t xml:space="preserve">, </w:t>
      </w:r>
      <w:r>
        <w:rPr>
          <w:rStyle w:val="None"/>
          <w:outline w:val="0"/>
          <w:color w:val="1c2228"/>
          <w:sz w:val="18"/>
          <w:szCs w:val="18"/>
          <w:u w:color="1c2228"/>
          <w:rtl w:val="0"/>
          <w:lang w:val="pt-PT"/>
          <w14:textFill>
            <w14:solidFill>
              <w14:srgbClr w14:val="1C2228"/>
            </w14:solidFill>
          </w14:textFill>
        </w:rPr>
        <w:t xml:space="preserve"> ERP system integration, SEO, CMS Integration.</w:t>
      </w:r>
    </w:p>
    <w:p>
      <w:pPr>
        <w:pStyle w:val="Body A"/>
        <w:spacing w:after="14" w:line="245" w:lineRule="auto"/>
        <w:rPr>
          <w:rStyle w:val="None A"/>
          <w:sz w:val="18"/>
          <w:szCs w:val="18"/>
        </w:rPr>
      </w:pPr>
    </w:p>
    <w:p>
      <w:pPr>
        <w:pStyle w:val="Body A"/>
        <w:keepNext w:val="1"/>
        <w:pBdr>
          <w:top w:val="nil"/>
          <w:left w:val="nil"/>
          <w:bottom w:val="single" w:color="006e7d" w:sz="5" w:space="0" w:shadow="0" w:frame="0"/>
          <w:right w:val="nil"/>
        </w:pBdr>
        <w:spacing w:before="100" w:after="40" w:line="240" w:lineRule="auto"/>
        <w:rPr>
          <w:rStyle w:val="None"/>
          <w:outline w:val="0"/>
          <w:color w:val="535353"/>
          <w:sz w:val="22"/>
          <w:szCs w:val="22"/>
          <w:u w:color="535353"/>
          <w:lang w:val="de-DE"/>
          <w14:textFill>
            <w14:solidFill>
              <w14:srgbClr w14:val="535353"/>
            </w14:solidFill>
          </w14:textFill>
        </w:rPr>
      </w:pPr>
      <w:r>
        <w:rPr>
          <w:rStyle w:val="None"/>
          <w:b w:val="1"/>
          <w:bCs w:val="1"/>
          <w:outline w:val="0"/>
          <w:color w:val="535353"/>
          <w:sz w:val="22"/>
          <w:szCs w:val="22"/>
          <w:u w:color="16304c"/>
          <w:rtl w:val="0"/>
          <w:lang w:val="de-DE"/>
          <w14:textFill>
            <w14:solidFill>
              <w14:srgbClr w14:val="535353"/>
            </w14:solidFill>
          </w14:textFill>
        </w:rPr>
        <w:t>PROFESSIONAL EXPERIENCE</w:t>
      </w:r>
    </w:p>
    <w:p>
      <w:pPr>
        <w:pStyle w:val="Body A"/>
        <w:keepNext w:val="1"/>
        <w:tabs>
          <w:tab w:val="right" w:pos="10262"/>
        </w:tabs>
        <w:spacing w:before="40" w:after="16" w:line="242" w:lineRule="auto"/>
        <w:rPr>
          <w:rStyle w:val="None"/>
          <w:sz w:val="18"/>
          <w:szCs w:val="18"/>
        </w:rPr>
      </w:pPr>
      <w:r>
        <w:rPr>
          <w:rStyle w:val="None"/>
          <w:b w:val="1"/>
          <w:bCs w:val="1"/>
          <w:outline w:val="0"/>
          <w:color w:val="16304c"/>
          <w:sz w:val="22"/>
          <w:szCs w:val="22"/>
          <w:u w:color="16304c"/>
          <w:rtl w:val="0"/>
          <w:lang w:val="en-US"/>
          <w14:textFill>
            <w14:solidFill>
              <w14:srgbClr w14:val="16304C"/>
            </w14:solidFill>
          </w14:textFill>
        </w:rPr>
        <w:t>VRL Technology</w:t>
      </w:r>
      <w:r>
        <w:rPr>
          <w:rStyle w:val="None"/>
          <w:outline w:val="0"/>
          <w:color w:val="4d5866"/>
          <w:sz w:val="18"/>
          <w:szCs w:val="18"/>
          <w:u w:color="4d5866"/>
          <w:rtl w:val="0"/>
          <w:lang w:val="en-US"/>
          <w14:textFill>
            <w14:solidFill>
              <w14:srgbClr w14:val="4D5866"/>
            </w14:solidFill>
          </w14:textFill>
        </w:rPr>
        <w:tab/>
        <w:t xml:space="preserve">Jul 2025 </w:t>
      </w:r>
      <w:r>
        <w:rPr>
          <w:rStyle w:val="None"/>
          <w:outline w:val="0"/>
          <w:color w:val="4d5866"/>
          <w:sz w:val="18"/>
          <w:szCs w:val="18"/>
          <w:u w:color="4d5866"/>
          <w:rtl w:val="0"/>
          <w:lang w:val="en-US"/>
          <w14:textFill>
            <w14:solidFill>
              <w14:srgbClr w14:val="4D5866"/>
            </w14:solidFill>
          </w14:textFill>
        </w:rPr>
        <w:t xml:space="preserve">– </w:t>
      </w:r>
      <w:r>
        <w:rPr>
          <w:rStyle w:val="None"/>
          <w:outline w:val="0"/>
          <w:color w:val="4d5866"/>
          <w:sz w:val="18"/>
          <w:szCs w:val="18"/>
          <w:u w:color="4d5866"/>
          <w:rtl w:val="0"/>
          <w:lang w:val="it-IT"/>
          <w14:textFill>
            <w14:solidFill>
              <w14:srgbClr w14:val="4D5866"/>
            </w14:solidFill>
          </w14:textFill>
        </w:rPr>
        <w:t>Present</w:t>
      </w:r>
    </w:p>
    <w:p>
      <w:pPr>
        <w:pStyle w:val="Body A"/>
        <w:keepNext w:val="1"/>
        <w:spacing w:after="16" w:line="242" w:lineRule="auto"/>
        <w:rPr>
          <w:rStyle w:val="None"/>
          <w:i w:val="1"/>
          <w:iCs w:val="1"/>
          <w:outline w:val="0"/>
          <w:color w:val="4d5866"/>
          <w:sz w:val="18"/>
          <w:szCs w:val="18"/>
          <w:u w:color="4d5866"/>
          <w14:textFill>
            <w14:solidFill>
              <w14:srgbClr w14:val="4D5866"/>
            </w14:solidFill>
          </w14:textFill>
        </w:rPr>
      </w:pPr>
      <w:r>
        <w:rPr>
          <w:rStyle w:val="None"/>
          <w:b w:val="1"/>
          <w:bCs w:val="1"/>
          <w:outline w:val="0"/>
          <w:color w:val="1c2228"/>
          <w:sz w:val="18"/>
          <w:szCs w:val="18"/>
          <w:u w:color="1c2228"/>
          <w:rtl w:val="0"/>
          <w:lang w:val="en-US"/>
          <w14:textFill>
            <w14:solidFill>
              <w14:srgbClr w14:val="1C2228"/>
            </w14:solidFill>
          </w14:textFill>
        </w:rPr>
        <w:t>Solutions Architect</w:t>
      </w:r>
      <w:r>
        <w:rPr>
          <w:rStyle w:val="None"/>
          <w:b w:val="1"/>
          <w:bCs w:val="1"/>
          <w:outline w:val="0"/>
          <w:color w:val="1c2228"/>
          <w:sz w:val="18"/>
          <w:szCs w:val="18"/>
          <w:u w:color="1c2228"/>
          <w14:textFill>
            <w14:solidFill>
              <w14:srgbClr w14:val="1C2228"/>
            </w14:solidFill>
          </w14:textFill>
        </w:rPr>
        <w:br w:type="textWrapping"/>
      </w:r>
      <w:r>
        <w:rPr>
          <w:rStyle w:val="None"/>
          <w:i w:val="1"/>
          <w:iCs w:val="1"/>
          <w:outline w:val="0"/>
          <w:color w:val="4d5866"/>
          <w:sz w:val="18"/>
          <w:szCs w:val="18"/>
          <w:u w:color="4d5866"/>
          <w:rtl w:val="0"/>
          <w:lang w:val="en-US"/>
          <w14:textFill>
            <w14:solidFill>
              <w14:srgbClr w14:val="4D5866"/>
            </w14:solidFill>
          </w14:textFill>
        </w:rPr>
        <w:t>Software-product company building AI-backed editorial intelligence and creator-commerce platforms; architect and lead engineer for AI News Machine and Promotz.</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Architected and led the development of multi-tenant platforms</w:t>
      </w:r>
      <w:r>
        <w:rPr>
          <w:rStyle w:val="None A"/>
          <w:rFonts w:ascii="Arial" w:hAnsi="Arial"/>
          <w:sz w:val="18"/>
          <w:szCs w:val="18"/>
          <w:rtl w:val="0"/>
          <w:lang w:val="en-US"/>
        </w:rPr>
        <w:t>, including Promotz.com and AI News Machine, using Next.js, React, TypeScript, Node.js, MedusaJS v2, PostgreSQL, MongoDB, Redis, and event-driven architecture across customer storefronts, creator dashboards, and backend systems.</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Built Promotz.com from the ground up</w:t>
      </w:r>
      <w:r>
        <w:rPr>
          <w:rStyle w:val="None A"/>
          <w:rFonts w:ascii="Arial" w:hAnsi="Arial"/>
          <w:sz w:val="18"/>
          <w:szCs w:val="18"/>
          <w:rtl w:val="0"/>
          <w:lang w:val="en-US"/>
        </w:rPr>
        <w:t>, using MedusaJS v2, Next.js, React, PostgreSQL, and AWS S3 to deliver auditable prize draws, recurring memberships, affiliate storefronts, commissions, payouts, digital products, and secure media delivery.</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Engineered payment processing and transaction workflows</w:t>
      </w:r>
      <w:r>
        <w:rPr>
          <w:rStyle w:val="None A"/>
          <w:rFonts w:ascii="Arial" w:hAnsi="Arial"/>
          <w:sz w:val="18"/>
          <w:szCs w:val="18"/>
          <w:rtl w:val="0"/>
          <w:lang w:val="en-US"/>
        </w:rPr>
        <w:t xml:space="preserve"> integrating Asaas, PagStar, and ONZ for PIX, credit cards, subscriptions, split payments, and webhook reconciliation. Implemented Redis Lua admission controls and PostgreSQL reservations for concurrent ticket allocation.</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Developed a contextual AI chatbot for Promotz.com and WhatsApp</w:t>
      </w:r>
      <w:r>
        <w:rPr>
          <w:rStyle w:val="None A"/>
          <w:rFonts w:ascii="Arial" w:hAnsi="Arial"/>
          <w:sz w:val="18"/>
          <w:szCs w:val="18"/>
          <w:rtl w:val="0"/>
          <w:lang w:val="en-US"/>
        </w:rPr>
        <w:t>, using OpenAI GPT models, retrieval-augmented generation (RAG), OpenAI embeddings, PostgreSQL/pgvector semantic search, and Twilio APIs for FAQ retrieval and human support handoff.</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Architecting and developing Promotz AI Chat V2</w:t>
      </w:r>
      <w:r>
        <w:rPr>
          <w:rStyle w:val="None A"/>
          <w:rFonts w:ascii="Arial" w:hAnsi="Arial"/>
          <w:sz w:val="18"/>
          <w:szCs w:val="18"/>
          <w:rtl w:val="0"/>
          <w:lang w:val="en-US"/>
        </w:rPr>
        <w:t xml:space="preserve"> using Python, FastAPI, and LangChain, with LangGraph workflow design for intent routing, conversational state, knowledge retrieval, authorized commerce tools, and human escalation. Applying Model Context Protocol (MCP) tooling to support development and integration workflows.</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Built AI News Machine</w:t>
      </w:r>
      <w:r>
        <w:rPr>
          <w:rStyle w:val="None A"/>
          <w:rFonts w:ascii="Arial" w:hAnsi="Arial"/>
          <w:sz w:val="18"/>
          <w:szCs w:val="18"/>
          <w:rtl w:val="0"/>
          <w:lang w:val="en-US"/>
        </w:rPr>
        <w:t>, an editorial intelligence platform using Next.js, React, TypeScript, Node.js, PostgreSQL/pgvector, Prisma, Redis/BullMQ, and AWS S3 to analyze social media, news, RSS, and search trends for content recommendations and editorial rankings.</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Designed vendor-agnostic ingestion pipelines</w:t>
      </w:r>
      <w:r>
        <w:rPr>
          <w:rStyle w:val="None A"/>
          <w:rFonts w:ascii="Arial" w:hAnsi="Arial"/>
          <w:sz w:val="18"/>
          <w:szCs w:val="18"/>
          <w:rtl w:val="0"/>
          <w:lang w:val="en-US"/>
        </w:rPr>
        <w:t xml:space="preserve"> using Node.js, TypeScript, Apify, Playwright, RSS/Atom, and Google BigQuery/Google Trends, with incremental collection, adaptive scheduling, deduplication, engagement tracking, and automated cost controls.</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 xml:space="preserve">Engineered AI-driven content analysis and explainable ranking </w:t>
      </w:r>
      <w:r>
        <w:rPr>
          <w:rStyle w:val="None A"/>
          <w:rFonts w:ascii="Arial" w:hAnsi="Arial"/>
          <w:sz w:val="18"/>
          <w:szCs w:val="18"/>
          <w:rtl w:val="0"/>
          <w:lang w:val="en-US"/>
        </w:rPr>
        <w:t>using OpenAI GPT text/vision models, embeddings, PostgreSQL/pgvector, and semantic similarity. Developed versioned 0</w:t>
      </w:r>
      <w:r>
        <w:rPr>
          <w:rStyle w:val="None A"/>
          <w:rFonts w:ascii="Arial" w:hAnsi="Arial" w:hint="default"/>
          <w:sz w:val="18"/>
          <w:szCs w:val="18"/>
          <w:rtl w:val="0"/>
          <w:lang w:val="en-US"/>
        </w:rPr>
        <w:t>–</w:t>
      </w:r>
      <w:r>
        <w:rPr>
          <w:rStyle w:val="None A"/>
          <w:rFonts w:ascii="Arial" w:hAnsi="Arial"/>
          <w:sz w:val="18"/>
          <w:szCs w:val="18"/>
          <w:rtl w:val="0"/>
          <w:lang w:val="en-US"/>
        </w:rPr>
        <w:t>100 trend scoring based on engagement, velocity, freshness, coverage, and source authority, with editorial overrides.</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Developed AI-assisted content generation and publishing workflows</w:t>
      </w:r>
      <w:r>
        <w:rPr>
          <w:rStyle w:val="None A"/>
          <w:rFonts w:ascii="Arial" w:hAnsi="Arial"/>
          <w:sz w:val="18"/>
          <w:szCs w:val="18"/>
          <w:rtl w:val="0"/>
          <w:lang w:val="en-US"/>
        </w:rPr>
        <w:t xml:space="preserve"> using OpenAI models, Node.js, TypeScript, and Meta Graph APIs, including editorial rewriting, duplicate detection, and scheduled Instagram Feed, Reels, and Stories publishing with OAuth, token refresh, and human approval.</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Engineered 20+ distributed background job queues</w:t>
      </w:r>
      <w:r>
        <w:rPr>
          <w:rStyle w:val="None A"/>
          <w:rFonts w:ascii="Arial" w:hAnsi="Arial"/>
          <w:sz w:val="18"/>
          <w:szCs w:val="18"/>
          <w:rtl w:val="0"/>
          <w:lang w:val="en-US"/>
        </w:rPr>
        <w:t xml:space="preserve"> using Node.js, TypeScript, and Redis/BullMQ, with concurrency controls, retries, cancellation, and centralized scheduling. Implemented Next.js/React operational dashboards, RBAC, audit logging, and automated Vitest testing.</w:t>
      </w:r>
    </w:p>
    <w:p>
      <w:pPr>
        <w:pStyle w:val="Default"/>
        <w:numPr>
          <w:ilvl w:val="0"/>
          <w:numId w:val="2"/>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Designed cloud infrastructure and scaling architectures</w:t>
      </w:r>
      <w:r>
        <w:rPr>
          <w:rStyle w:val="None A"/>
          <w:rFonts w:ascii="Arial" w:hAnsi="Arial"/>
          <w:sz w:val="18"/>
          <w:szCs w:val="18"/>
          <w:rtl w:val="0"/>
          <w:lang w:val="en-US"/>
        </w:rPr>
        <w:t xml:space="preserve"> using AWS EC2, ECS/Fargate, Aurora PostgreSQL, RDS Proxy, S3, SQS, Lambda, and API Gateway; Cloudflare WAF/DDoS Protection, API Shield, and Bot Management; and Docker, Dokploy, and CI/CD tooling.</w:t>
      </w:r>
      <w:r>
        <w:rPr>
          <w:rStyle w:val="None A"/>
          <w:rFonts w:ascii="Arial" w:cs="Arial" w:hAnsi="Arial" w:eastAsia="Arial"/>
          <w:sz w:val="18"/>
          <w:szCs w:val="18"/>
        </w:rPr>
        <w:br w:type="textWrapping"/>
      </w:r>
    </w:p>
    <w:p>
      <w:pPr>
        <w:pStyle w:val="Default"/>
        <w:suppressAutoHyphens w:val="1"/>
        <w:spacing w:before="0" w:line="240" w:lineRule="auto"/>
        <w:rPr>
          <w:rStyle w:val="None"/>
          <w:rFonts w:ascii="Arial" w:cs="Arial" w:hAnsi="Arial" w:eastAsia="Arial"/>
          <w:sz w:val="18"/>
          <w:szCs w:val="18"/>
        </w:rPr>
      </w:pPr>
      <w:r>
        <w:rPr>
          <w:rStyle w:val="None"/>
          <w:rFonts w:ascii="Arial" w:hAnsi="Arial"/>
          <w:b w:val="1"/>
          <w:bCs w:val="1"/>
          <w:outline w:val="0"/>
          <w:color w:val="16304c"/>
          <w:sz w:val="22"/>
          <w:szCs w:val="22"/>
          <w:u w:color="16304c"/>
          <w:rtl w:val="0"/>
          <w:lang w:val="pt-PT"/>
          <w14:textFill>
            <w14:solidFill>
              <w14:srgbClr w14:val="16304C"/>
            </w14:solidFill>
          </w14:textFill>
        </w:rPr>
        <w:t>CarParts.com</w:t>
      </w:r>
      <w:r>
        <w:rPr>
          <w:rStyle w:val="None"/>
          <w:rFonts w:ascii="Arial" w:cs="Arial" w:hAnsi="Arial" w:eastAsia="Arial"/>
          <w:outline w:val="0"/>
          <w:color w:val="4d5866"/>
          <w:sz w:val="18"/>
          <w:szCs w:val="18"/>
          <w:u w:color="4d5866"/>
          <w:rtl w:val="0"/>
          <w:lang w:val="en-US"/>
          <w14:textFill>
            <w14:solidFill>
              <w14:srgbClr w14:val="4D5866"/>
            </w14:solidFill>
          </w14:textFill>
        </w:rPr>
        <w:tab/>
        <w:t xml:space="preserve">Aug 2021 </w:t>
      </w:r>
      <w:r>
        <w:rPr>
          <w:rStyle w:val="None"/>
          <w:rFonts w:ascii="Arial" w:hAnsi="Arial" w:hint="default"/>
          <w:outline w:val="0"/>
          <w:color w:val="4d5866"/>
          <w:sz w:val="18"/>
          <w:szCs w:val="18"/>
          <w:u w:color="4d5866"/>
          <w:rtl w:val="0"/>
          <w:lang w:val="en-US"/>
          <w14:textFill>
            <w14:solidFill>
              <w14:srgbClr w14:val="4D5866"/>
            </w14:solidFill>
          </w14:textFill>
        </w:rPr>
        <w:t xml:space="preserve">– </w:t>
      </w:r>
      <w:r>
        <w:rPr>
          <w:rStyle w:val="None"/>
          <w:rFonts w:ascii="Arial" w:hAnsi="Arial"/>
          <w:outline w:val="0"/>
          <w:color w:val="4d5866"/>
          <w:sz w:val="18"/>
          <w:szCs w:val="18"/>
          <w:u w:color="4d5866"/>
          <w:rtl w:val="0"/>
          <w:lang w:val="de-DE"/>
          <w14:textFill>
            <w14:solidFill>
              <w14:srgbClr w14:val="4D5866"/>
            </w14:solidFill>
          </w14:textFill>
        </w:rPr>
        <w:t>Jun 2025  |  Los Angeles, CA</w:t>
      </w:r>
    </w:p>
    <w:p>
      <w:pPr>
        <w:pStyle w:val="Body A"/>
        <w:keepNext w:val="1"/>
        <w:spacing w:after="16" w:line="242" w:lineRule="auto"/>
        <w:rPr>
          <w:rStyle w:val="None"/>
          <w:sz w:val="18"/>
          <w:szCs w:val="18"/>
        </w:rPr>
      </w:pPr>
      <w:r>
        <w:rPr>
          <w:rStyle w:val="None"/>
          <w:b w:val="1"/>
          <w:bCs w:val="1"/>
          <w:outline w:val="0"/>
          <w:color w:val="1c2228"/>
          <w:sz w:val="18"/>
          <w:szCs w:val="18"/>
          <w:u w:color="1c2228"/>
          <w:rtl w:val="0"/>
          <w:lang w:val="en-US"/>
          <w14:textFill>
            <w14:solidFill>
              <w14:srgbClr w14:val="1C2228"/>
            </w14:solidFill>
          </w14:textFill>
        </w:rPr>
        <w:t>Solutions Architect | Team Lead</w:t>
      </w:r>
    </w:p>
    <w:p>
      <w:pPr>
        <w:pStyle w:val="Body A"/>
        <w:keepNext w:val="1"/>
        <w:spacing w:after="20" w:line="245" w:lineRule="auto"/>
        <w:rPr>
          <w:rStyle w:val="None"/>
          <w:sz w:val="18"/>
          <w:szCs w:val="18"/>
        </w:rPr>
      </w:pPr>
      <w:r>
        <w:rPr>
          <w:rStyle w:val="None"/>
          <w:i w:val="1"/>
          <w:iCs w:val="1"/>
          <w:outline w:val="0"/>
          <w:color w:val="4d5866"/>
          <w:sz w:val="18"/>
          <w:szCs w:val="18"/>
          <w:u w:color="4d5866"/>
          <w:rtl w:val="0"/>
          <w:lang w:val="en-US"/>
          <w14:textFill>
            <w14:solidFill>
              <w14:srgbClr w14:val="4D5866"/>
            </w14:solidFill>
          </w14:textFill>
        </w:rPr>
        <w:t>NASDAQ: PRTS; aftermarket auto-parts eCommerce with ~1.2M SKUs, including ~58,000 private-label SKUs.</w:t>
      </w:r>
    </w:p>
    <w:p>
      <w:pPr>
        <w:pStyle w:val="Default"/>
        <w:numPr>
          <w:ilvl w:val="0"/>
          <w:numId w:val="3"/>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Led eCommerce architecture and technical leadership</w:t>
      </w:r>
      <w:r>
        <w:rPr>
          <w:rStyle w:val="None A"/>
          <w:rFonts w:ascii="Arial" w:hAnsi="Arial"/>
          <w:sz w:val="18"/>
          <w:szCs w:val="18"/>
          <w:rtl w:val="0"/>
          <w:lang w:val="en-US"/>
        </w:rPr>
        <w:t xml:space="preserve"> for a 1.2M-SKU catalog, including 58,000 private-label products, aligning engineering, business objectives, and product roadmaps while mentoring developers.</w:t>
      </w:r>
    </w:p>
    <w:p>
      <w:pPr>
        <w:pStyle w:val="Default"/>
        <w:numPr>
          <w:ilvl w:val="0"/>
          <w:numId w:val="3"/>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Modernized storefront architecture</w:t>
      </w:r>
      <w:r>
        <w:rPr>
          <w:rStyle w:val="None A"/>
          <w:rFonts w:ascii="Arial" w:hAnsi="Arial"/>
          <w:sz w:val="18"/>
          <w:szCs w:val="18"/>
          <w:rtl w:val="0"/>
          <w:lang w:val="en-US"/>
        </w:rPr>
        <w:t xml:space="preserve"> with independently deployable Next.js, React, and TypeScript micro-frontends using PNPM workspaces, NestJS APIs, REST services, and AWS API Gateway.</w:t>
      </w:r>
    </w:p>
    <w:p>
      <w:pPr>
        <w:pStyle w:val="Default"/>
        <w:numPr>
          <w:ilvl w:val="0"/>
          <w:numId w:val="3"/>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Engineered distributed commerce and fulfillment systems</w:t>
      </w:r>
      <w:r>
        <w:rPr>
          <w:rStyle w:val="None A"/>
          <w:rFonts w:ascii="Arial" w:hAnsi="Arial"/>
          <w:sz w:val="18"/>
          <w:szCs w:val="18"/>
          <w:rtl w:val="0"/>
          <w:lang w:val="en-US"/>
        </w:rPr>
        <w:t xml:space="preserve"> using Kafka, AWS ECS/Fargate, Lambda, SQS, and S3, integrating MongoDB, MySQL, and DocumentDB with CI/CD pipelines through GitHub, GitLab, and Jenkins.</w:t>
      </w:r>
    </w:p>
    <w:p>
      <w:pPr>
        <w:pStyle w:val="Default"/>
        <w:numPr>
          <w:ilvl w:val="0"/>
          <w:numId w:val="3"/>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Optimized storefront performance and technical SEO</w:t>
      </w:r>
      <w:r>
        <w:rPr>
          <w:rStyle w:val="None A"/>
          <w:rFonts w:ascii="Arial" w:hAnsi="Arial"/>
          <w:sz w:val="18"/>
          <w:szCs w:val="18"/>
          <w:rtl w:val="0"/>
          <w:lang w:val="en-US"/>
        </w:rPr>
        <w:t xml:space="preserve"> through SSR, Akamai edge caching, Core Web Vitals, and Elasticsearch, integrating Strapi CMS, Bloomreach, and Optimizely for content and product discovery.</w:t>
      </w:r>
    </w:p>
    <w:p>
      <w:pPr>
        <w:pStyle w:val="Default"/>
        <w:numPr>
          <w:ilvl w:val="0"/>
          <w:numId w:val="3"/>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Improved engineering productivity and software quality</w:t>
      </w:r>
      <w:r>
        <w:rPr>
          <w:rStyle w:val="None A"/>
          <w:rFonts w:ascii="Arial" w:hAnsi="Arial"/>
          <w:sz w:val="18"/>
          <w:szCs w:val="18"/>
          <w:rtl w:val="0"/>
          <w:lang w:val="en-US"/>
        </w:rPr>
        <w:t xml:space="preserve"> using GitHub Copilot for AI-assisted development, code reviews, debugging, and automated unit testing.</w:t>
      </w:r>
    </w:p>
    <w:p>
      <w:pPr>
        <w:pStyle w:val="Body A"/>
        <w:tabs>
          <w:tab w:val="left" w:pos="207"/>
        </w:tabs>
        <w:spacing w:after="30" w:line="247" w:lineRule="auto"/>
        <w:ind w:left="202" w:hanging="202"/>
        <w:rPr>
          <w:rStyle w:val="None A"/>
          <w:sz w:val="18"/>
          <w:szCs w:val="18"/>
        </w:rPr>
      </w:pPr>
    </w:p>
    <w:p>
      <w:pPr>
        <w:pStyle w:val="Body A"/>
        <w:keepNext w:val="1"/>
        <w:spacing w:after="16" w:line="242" w:lineRule="auto"/>
        <w:rPr>
          <w:rStyle w:val="None"/>
          <w:i w:val="1"/>
          <w:iCs w:val="1"/>
          <w:outline w:val="0"/>
          <w:color w:val="4d5866"/>
          <w:sz w:val="18"/>
          <w:szCs w:val="18"/>
          <w:u w:color="4d5866"/>
          <w14:textFill>
            <w14:solidFill>
              <w14:srgbClr w14:val="4D5866"/>
            </w14:solidFill>
          </w14:textFill>
        </w:rPr>
      </w:pPr>
      <w:r>
        <w:rPr>
          <w:rStyle w:val="None"/>
          <w:b w:val="1"/>
          <w:bCs w:val="1"/>
          <w:outline w:val="0"/>
          <w:color w:val="16304c"/>
          <w:sz w:val="22"/>
          <w:szCs w:val="22"/>
          <w:u w:color="16304c"/>
          <w:rtl w:val="0"/>
          <w:lang w:val="en-US"/>
          <w14:textFill>
            <w14:solidFill>
              <w14:srgbClr w14:val="16304C"/>
            </w14:solidFill>
          </w14:textFill>
        </w:rPr>
        <w:t>Akira Beauty International</w:t>
      </w:r>
      <w:r>
        <w:rPr>
          <w:rStyle w:val="None"/>
          <w:outline w:val="0"/>
          <w:color w:val="4d5866"/>
          <w:sz w:val="18"/>
          <w:szCs w:val="18"/>
          <w:u w:color="4d5866"/>
          <w:rtl w:val="0"/>
          <w:lang w:val="en-US"/>
          <w14:textFill>
            <w14:solidFill>
              <w14:srgbClr w14:val="4D5866"/>
            </w14:solidFill>
          </w14:textFill>
        </w:rPr>
        <w:tab/>
        <w:t xml:space="preserve">                                                                             Jan 2019 </w:t>
      </w:r>
      <w:r>
        <w:rPr>
          <w:rStyle w:val="None"/>
          <w:outline w:val="0"/>
          <w:color w:val="4d5866"/>
          <w:sz w:val="18"/>
          <w:szCs w:val="18"/>
          <w:u w:color="4d5866"/>
          <w:rtl w:val="0"/>
          <w:lang w:val="en-US"/>
          <w14:textFill>
            <w14:solidFill>
              <w14:srgbClr w14:val="4D5866"/>
            </w14:solidFill>
          </w14:textFill>
        </w:rPr>
        <w:t xml:space="preserve">– </w:t>
      </w:r>
      <w:r>
        <w:rPr>
          <w:rStyle w:val="None"/>
          <w:outline w:val="0"/>
          <w:color w:val="4d5866"/>
          <w:sz w:val="18"/>
          <w:szCs w:val="18"/>
          <w:u w:color="4d5866"/>
          <w:rtl w:val="0"/>
          <w:lang w:val="de-DE"/>
          <w14:textFill>
            <w14:solidFill>
              <w14:srgbClr w14:val="4D5866"/>
            </w14:solidFill>
          </w14:textFill>
        </w:rPr>
        <w:t>Jun 2021  |  San Francisco, CA</w:t>
      </w:r>
      <w:r>
        <w:rPr>
          <w:rStyle w:val="None"/>
          <w:sz w:val="18"/>
          <w:szCs w:val="18"/>
          <w:lang w:val="en-US"/>
        </w:rPr>
        <w:br w:type="textWrapping"/>
      </w:r>
      <w:r>
        <w:rPr>
          <w:rStyle w:val="None"/>
          <w:b w:val="1"/>
          <w:bCs w:val="1"/>
          <w:outline w:val="0"/>
          <w:color w:val="1c2228"/>
          <w:sz w:val="18"/>
          <w:szCs w:val="18"/>
          <w:u w:color="1c2228"/>
          <w:rtl w:val="0"/>
          <w:lang w:val="en-US"/>
          <w14:textFill>
            <w14:solidFill>
              <w14:srgbClr w14:val="1C2228"/>
            </w14:solidFill>
          </w14:textFill>
        </w:rPr>
        <w:t>IT Director, eCommerce</w:t>
      </w:r>
      <w:r>
        <w:rPr>
          <w:rStyle w:val="None"/>
          <w:b w:val="1"/>
          <w:bCs w:val="1"/>
          <w:outline w:val="0"/>
          <w:color w:val="1c2228"/>
          <w:sz w:val="18"/>
          <w:szCs w:val="18"/>
          <w:u w:color="1c2228"/>
          <w:lang w:val="en-US"/>
          <w14:textFill>
            <w14:solidFill>
              <w14:srgbClr w14:val="1C2228"/>
            </w14:solidFill>
          </w14:textFill>
        </w:rPr>
        <w:br w:type="textWrapping"/>
      </w:r>
      <w:r>
        <w:rPr>
          <w:rStyle w:val="None"/>
          <w:i w:val="1"/>
          <w:iCs w:val="1"/>
          <w:outline w:val="0"/>
          <w:color w:val="4d5866"/>
          <w:sz w:val="18"/>
          <w:szCs w:val="18"/>
          <w:u w:color="4d5866"/>
          <w:rtl w:val="0"/>
          <w:lang w:val="en-US"/>
          <w14:textFill>
            <w14:solidFill>
              <w14:srgbClr w14:val="4D5866"/>
            </w14:solidFill>
          </w14:textFill>
        </w:rPr>
        <w:t>International luxury beauty retailer with a California-based digital team and 30 years of industry experience.</w:t>
      </w:r>
    </w:p>
    <w:p>
      <w:pPr>
        <w:pStyle w:val="Body A"/>
        <w:keepNext w:val="1"/>
        <w:numPr>
          <w:ilvl w:val="0"/>
          <w:numId w:val="5"/>
        </w:numPr>
        <w:bidi w:val="0"/>
        <w:spacing w:after="16" w:line="242" w:lineRule="auto"/>
        <w:ind w:right="0"/>
        <w:jc w:val="left"/>
        <w:rPr>
          <w:sz w:val="18"/>
          <w:szCs w:val="18"/>
          <w:rtl w:val="0"/>
          <w:lang w:val="en-US"/>
        </w:rPr>
      </w:pPr>
      <w:r>
        <w:rPr>
          <w:rStyle w:val="None"/>
          <w:b w:val="1"/>
          <w:bCs w:val="1"/>
          <w:sz w:val="18"/>
          <w:szCs w:val="18"/>
          <w:rtl w:val="0"/>
          <w:lang w:val="en-US"/>
        </w:rPr>
        <w:t>Launched and scaled a luxury beauty eCommerce platform</w:t>
      </w:r>
      <w:r>
        <w:rPr>
          <w:rStyle w:val="None A"/>
          <w:sz w:val="18"/>
          <w:szCs w:val="18"/>
          <w:rtl w:val="0"/>
          <w:lang w:val="en-US"/>
        </w:rPr>
        <w:t xml:space="preserve"> to multimillion-dollar first-year revenue, achieving 423% new-user growth and 272% mobile-revenue growth by early year two.</w:t>
      </w:r>
    </w:p>
    <w:p>
      <w:pPr>
        <w:pStyle w:val="Default"/>
        <w:numPr>
          <w:ilvl w:val="0"/>
          <w:numId w:val="3"/>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Architected and developed Akira Beauty Core</w:t>
      </w:r>
      <w:r>
        <w:rPr>
          <w:rStyle w:val="None A"/>
          <w:rFonts w:ascii="Arial" w:hAnsi="Arial"/>
          <w:sz w:val="18"/>
          <w:szCs w:val="18"/>
          <w:rtl w:val="0"/>
          <w:lang w:val="en-US"/>
        </w:rPr>
        <w:t>, a proprietary ERP using Next.js, React, Node.js, Express, and MongoDB, integrating Shopify and warehouse APIs for inventory, shipping, sales reporting, and automated stock reconciliation.</w:t>
      </w:r>
    </w:p>
    <w:p>
      <w:pPr>
        <w:pStyle w:val="Default"/>
        <w:numPr>
          <w:ilvl w:val="0"/>
          <w:numId w:val="3"/>
        </w:numPr>
        <w:suppressAutoHyphens w:val="1"/>
        <w:bidi w:val="0"/>
        <w:spacing w:before="0" w:line="240" w:lineRule="auto"/>
        <w:ind w:right="0"/>
        <w:jc w:val="left"/>
        <w:rPr>
          <w:rFonts w:ascii="Arial" w:hAnsi="Arial"/>
          <w:sz w:val="18"/>
          <w:szCs w:val="18"/>
          <w:rtl w:val="0"/>
          <w:lang w:val="en-US"/>
        </w:rPr>
      </w:pPr>
      <w:r>
        <w:rPr>
          <w:rStyle w:val="None"/>
          <w:rFonts w:ascii="Arial" w:hAnsi="Arial"/>
          <w:b w:val="1"/>
          <w:bCs w:val="1"/>
          <w:sz w:val="18"/>
          <w:szCs w:val="18"/>
          <w:rtl w:val="0"/>
          <w:lang w:val="en-US"/>
        </w:rPr>
        <w:t>Led technology strategy, engineering teams, and platform modernization</w:t>
      </w:r>
      <w:r>
        <w:rPr>
          <w:rStyle w:val="None A"/>
          <w:rFonts w:ascii="Arial" w:hAnsi="Arial"/>
          <w:sz w:val="18"/>
          <w:szCs w:val="18"/>
          <w:rtl w:val="0"/>
          <w:lang w:val="en-US"/>
        </w:rPr>
        <w:t>, migrating Shopify to headless Magento Commerce Cloud with PWA Studio, GraphQL, Elasticsearch, and API-driven integrations.</w:t>
      </w:r>
    </w:p>
    <w:p>
      <w:pPr>
        <w:pStyle w:val="Body A"/>
        <w:spacing w:after="30" w:line="247" w:lineRule="auto"/>
        <w:ind w:left="259" w:hanging="202"/>
        <w:rPr>
          <w:rStyle w:val="None A"/>
          <w:sz w:val="18"/>
          <w:szCs w:val="18"/>
        </w:rPr>
      </w:pPr>
    </w:p>
    <w:p>
      <w:pPr>
        <w:pStyle w:val="Body A"/>
        <w:keepNext w:val="1"/>
        <w:tabs>
          <w:tab w:val="right" w:pos="10262"/>
        </w:tabs>
        <w:spacing w:before="100" w:after="16" w:line="242" w:lineRule="auto"/>
        <w:rPr>
          <w:rStyle w:val="None"/>
          <w:sz w:val="18"/>
          <w:szCs w:val="18"/>
        </w:rPr>
      </w:pPr>
      <w:r>
        <w:rPr>
          <w:rStyle w:val="None"/>
          <w:b w:val="1"/>
          <w:bCs w:val="1"/>
          <w:outline w:val="0"/>
          <w:color w:val="16304c"/>
          <w:sz w:val="22"/>
          <w:szCs w:val="22"/>
          <w:u w:color="16304c"/>
          <w:rtl w:val="0"/>
          <w:lang w:val="nl-NL"/>
          <w14:textFill>
            <w14:solidFill>
              <w14:srgbClr w14:val="16304C"/>
            </w14:solidFill>
          </w14:textFill>
        </w:rPr>
        <w:t>NetApp</w:t>
      </w:r>
      <w:r>
        <w:rPr>
          <w:rStyle w:val="None"/>
          <w:outline w:val="0"/>
          <w:color w:val="4d5866"/>
          <w:sz w:val="18"/>
          <w:szCs w:val="18"/>
          <w:u w:color="4d5866"/>
          <w:rtl w:val="0"/>
          <w:lang w:val="en-US"/>
          <w14:textFill>
            <w14:solidFill>
              <w14:srgbClr w14:val="4D5866"/>
            </w14:solidFill>
          </w14:textFill>
        </w:rPr>
        <w:tab/>
        <w:t xml:space="preserve">Apr 2018 </w:t>
      </w:r>
      <w:r>
        <w:rPr>
          <w:rStyle w:val="None"/>
          <w:outline w:val="0"/>
          <w:color w:val="4d5866"/>
          <w:sz w:val="18"/>
          <w:szCs w:val="18"/>
          <w:u w:color="4d5866"/>
          <w:rtl w:val="0"/>
          <w:lang w:val="en-US"/>
          <w14:textFill>
            <w14:solidFill>
              <w14:srgbClr w14:val="4D5866"/>
            </w14:solidFill>
          </w14:textFill>
        </w:rPr>
        <w:t xml:space="preserve">– </w:t>
      </w:r>
      <w:r>
        <w:rPr>
          <w:rStyle w:val="None"/>
          <w:outline w:val="0"/>
          <w:color w:val="4d5866"/>
          <w:sz w:val="18"/>
          <w:szCs w:val="18"/>
          <w:u w:color="4d5866"/>
          <w:rtl w:val="0"/>
          <w:lang w:val="de-DE"/>
          <w14:textFill>
            <w14:solidFill>
              <w14:srgbClr w14:val="4D5866"/>
            </w14:solidFill>
          </w14:textFill>
        </w:rPr>
        <w:t>Dec 2018  |  Sunnyvale, CA</w:t>
      </w:r>
    </w:p>
    <w:p>
      <w:pPr>
        <w:pStyle w:val="Body A"/>
        <w:keepNext w:val="1"/>
        <w:spacing w:after="16" w:line="242" w:lineRule="auto"/>
        <w:rPr>
          <w:rStyle w:val="None"/>
          <w:i w:val="1"/>
          <w:iCs w:val="1"/>
          <w:outline w:val="0"/>
          <w:color w:val="4d5866"/>
          <w:sz w:val="18"/>
          <w:szCs w:val="18"/>
          <w:u w:color="4d5866"/>
          <w14:textFill>
            <w14:solidFill>
              <w14:srgbClr w14:val="4D5866"/>
            </w14:solidFill>
          </w14:textFill>
        </w:rPr>
      </w:pPr>
      <w:r>
        <w:rPr>
          <w:rStyle w:val="None"/>
          <w:b w:val="1"/>
          <w:bCs w:val="1"/>
          <w:outline w:val="0"/>
          <w:color w:val="1c2228"/>
          <w:sz w:val="18"/>
          <w:szCs w:val="18"/>
          <w:u w:color="1c2228"/>
          <w:rtl w:val="0"/>
          <w:lang w:val="en-US"/>
          <w14:textFill>
            <w14:solidFill>
              <w14:srgbClr w14:val="1C2228"/>
            </w14:solidFill>
          </w14:textFill>
        </w:rPr>
        <w:t>Senior Front-End Engineer | Team Lead</w:t>
      </w:r>
      <w:r>
        <w:rPr>
          <w:rStyle w:val="None"/>
          <w:b w:val="1"/>
          <w:bCs w:val="1"/>
          <w:outline w:val="0"/>
          <w:color w:val="1c2228"/>
          <w:sz w:val="18"/>
          <w:szCs w:val="18"/>
          <w:u w:color="1c2228"/>
          <w14:textFill>
            <w14:solidFill>
              <w14:srgbClr w14:val="1C2228"/>
            </w14:solidFill>
          </w14:textFill>
        </w:rPr>
        <w:br w:type="textWrapping"/>
      </w:r>
      <w:r>
        <w:rPr>
          <w:rStyle w:val="None"/>
          <w:i w:val="1"/>
          <w:iCs w:val="1"/>
          <w:outline w:val="0"/>
          <w:color w:val="4d5866"/>
          <w:sz w:val="18"/>
          <w:szCs w:val="18"/>
          <w:u w:color="4d5866"/>
          <w:rtl w:val="0"/>
          <w:lang w:val="en-US"/>
          <w14:textFill>
            <w14:solidFill>
              <w14:srgbClr w14:val="4D5866"/>
            </w14:solidFill>
          </w14:textFill>
        </w:rPr>
        <w:t>Fortune 500 enterprise technology company headquartered in Sunnyvale, California.</w:t>
      </w:r>
    </w:p>
    <w:p>
      <w:pPr>
        <w:pStyle w:val="Body A"/>
        <w:keepNext w:val="1"/>
        <w:numPr>
          <w:ilvl w:val="0"/>
          <w:numId w:val="5"/>
        </w:numPr>
        <w:bidi w:val="0"/>
        <w:spacing w:after="16" w:line="242" w:lineRule="auto"/>
        <w:ind w:right="0"/>
        <w:jc w:val="left"/>
        <w:rPr>
          <w:sz w:val="18"/>
          <w:szCs w:val="18"/>
          <w:rtl w:val="0"/>
          <w:lang w:val="en-US"/>
        </w:rPr>
      </w:pPr>
      <w:r>
        <w:rPr>
          <w:rStyle w:val="None"/>
          <w:b w:val="1"/>
          <w:bCs w:val="1"/>
          <w:sz w:val="18"/>
          <w:szCs w:val="18"/>
          <w:rtl w:val="0"/>
          <w:lang w:val="en-US"/>
        </w:rPr>
        <w:t>Led SaaS Backup platform UI architecture and modernization</w:t>
      </w:r>
      <w:r>
        <w:rPr>
          <w:rStyle w:val="None A"/>
          <w:sz w:val="18"/>
          <w:szCs w:val="18"/>
          <w:rtl w:val="0"/>
          <w:lang w:val="en-US"/>
        </w:rPr>
        <w:t>, redesigning the application and migrating AngularJS to Angular 6 with TypeScript, reusable components, and responsive Material Design without interrupting releases.</w:t>
      </w:r>
    </w:p>
    <w:p>
      <w:pPr>
        <w:pStyle w:val="Default"/>
        <w:numPr>
          <w:ilvl w:val="0"/>
          <w:numId w:val="6"/>
        </w:numPr>
        <w:suppressAutoHyphens w:val="1"/>
        <w:bidi w:val="0"/>
        <w:spacing w:before="0" w:line="240" w:lineRule="auto"/>
        <w:ind w:right="0"/>
        <w:jc w:val="left"/>
        <w:rPr>
          <w:sz w:val="18"/>
          <w:szCs w:val="18"/>
          <w:rtl w:val="0"/>
          <w:lang w:val="en-US"/>
        </w:rPr>
      </w:pPr>
      <w:r>
        <w:rPr>
          <w:rStyle w:val="None"/>
          <w:rFonts w:ascii="Arial" w:hAnsi="Arial"/>
          <w:b w:val="1"/>
          <w:bCs w:val="1"/>
          <w:sz w:val="18"/>
          <w:szCs w:val="18"/>
          <w:rtl w:val="0"/>
          <w:lang w:val="en-US"/>
        </w:rPr>
        <w:t>Improved software quality and analytics capabilities</w:t>
      </w:r>
      <w:r>
        <w:rPr>
          <w:rStyle w:val="None"/>
          <w:rFonts w:ascii="Arial" w:hAnsi="Arial"/>
          <w:sz w:val="18"/>
          <w:szCs w:val="18"/>
          <w:rtl w:val="0"/>
          <w:lang w:val="en-US"/>
        </w:rPr>
        <w:t xml:space="preserve"> through Jasmine/Protractor automated testing, Google Charts reporting dashboards, and customer-facing Trust Center security and compliance interfaces.</w:t>
      </w:r>
    </w:p>
    <w:p>
      <w:pPr>
        <w:pStyle w:val="Body A"/>
        <w:keepNext w:val="1"/>
        <w:tabs>
          <w:tab w:val="right" w:pos="10262"/>
        </w:tabs>
        <w:spacing w:before="100" w:after="16" w:line="242" w:lineRule="auto"/>
        <w:rPr>
          <w:rStyle w:val="None"/>
          <w:sz w:val="18"/>
          <w:szCs w:val="18"/>
        </w:rPr>
      </w:pPr>
      <w:r>
        <w:rPr>
          <w:rStyle w:val="None"/>
          <w:sz w:val="18"/>
          <w:szCs w:val="18"/>
          <w:lang w:val="en-US"/>
        </w:rPr>
        <w:br w:type="textWrapping"/>
      </w:r>
      <w:r>
        <w:rPr>
          <w:rStyle w:val="None"/>
          <w:b w:val="1"/>
          <w:bCs w:val="1"/>
          <w:outline w:val="0"/>
          <w:color w:val="16304c"/>
          <w:sz w:val="22"/>
          <w:szCs w:val="22"/>
          <w:u w:color="16304c"/>
          <w:rtl w:val="0"/>
          <w:lang w:val="de-DE"/>
          <w14:textFill>
            <w14:solidFill>
              <w14:srgbClr w14:val="16304C"/>
            </w14:solidFill>
          </w14:textFill>
        </w:rPr>
        <w:t>ZapRates</w:t>
      </w:r>
      <w:r>
        <w:rPr>
          <w:rStyle w:val="None"/>
          <w:outline w:val="0"/>
          <w:color w:val="4d5866"/>
          <w:sz w:val="18"/>
          <w:szCs w:val="18"/>
          <w:u w:color="4d5866"/>
          <w:rtl w:val="0"/>
          <w:lang w:val="en-US"/>
          <w14:textFill>
            <w14:solidFill>
              <w14:srgbClr w14:val="4D5866"/>
            </w14:solidFill>
          </w14:textFill>
        </w:rPr>
        <w:tab/>
        <w:t xml:space="preserve">Aug 2017 </w:t>
      </w:r>
      <w:r>
        <w:rPr>
          <w:rStyle w:val="None"/>
          <w:outline w:val="0"/>
          <w:color w:val="4d5866"/>
          <w:sz w:val="18"/>
          <w:szCs w:val="18"/>
          <w:u w:color="4d5866"/>
          <w:rtl w:val="0"/>
          <w:lang w:val="en-US"/>
          <w14:textFill>
            <w14:solidFill>
              <w14:srgbClr w14:val="4D5866"/>
            </w14:solidFill>
          </w14:textFill>
        </w:rPr>
        <w:t xml:space="preserve">– </w:t>
      </w:r>
      <w:r>
        <w:rPr>
          <w:rStyle w:val="None"/>
          <w:outline w:val="0"/>
          <w:color w:val="4d5866"/>
          <w:sz w:val="18"/>
          <w:szCs w:val="18"/>
          <w:u w:color="4d5866"/>
          <w:rtl w:val="0"/>
          <w:lang w:val="de-DE"/>
          <w14:textFill>
            <w14:solidFill>
              <w14:srgbClr w14:val="4D5866"/>
            </w14:solidFill>
          </w14:textFill>
        </w:rPr>
        <w:t>Mar 2018  |  Miami, FL / Boston, MA</w:t>
      </w:r>
    </w:p>
    <w:p>
      <w:pPr>
        <w:pStyle w:val="Body A"/>
        <w:keepNext w:val="1"/>
        <w:spacing w:after="16" w:line="242" w:lineRule="auto"/>
        <w:rPr>
          <w:rStyle w:val="None"/>
          <w:i w:val="1"/>
          <w:iCs w:val="1"/>
          <w:outline w:val="0"/>
          <w:color w:val="4d5866"/>
          <w:sz w:val="18"/>
          <w:szCs w:val="18"/>
          <w:u w:color="4d5866"/>
          <w14:textFill>
            <w14:solidFill>
              <w14:srgbClr w14:val="4D5866"/>
            </w14:solidFill>
          </w14:textFill>
        </w:rPr>
      </w:pPr>
      <w:r>
        <w:rPr>
          <w:rStyle w:val="None"/>
          <w:b w:val="1"/>
          <w:bCs w:val="1"/>
          <w:outline w:val="0"/>
          <w:color w:val="1c2228"/>
          <w:sz w:val="18"/>
          <w:szCs w:val="18"/>
          <w:u w:color="1c2228"/>
          <w:rtl w:val="0"/>
          <w:lang w:val="en-US"/>
          <w14:textFill>
            <w14:solidFill>
              <w14:srgbClr w14:val="1C2228"/>
            </w14:solidFill>
          </w14:textFill>
        </w:rPr>
        <w:t>Senior Full-Stack Engineer</w:t>
      </w:r>
      <w:r>
        <w:rPr>
          <w:rStyle w:val="None"/>
          <w:b w:val="1"/>
          <w:bCs w:val="1"/>
          <w:outline w:val="0"/>
          <w:color w:val="1c2228"/>
          <w:sz w:val="18"/>
          <w:szCs w:val="18"/>
          <w:u w:color="1c2228"/>
          <w14:textFill>
            <w14:solidFill>
              <w14:srgbClr w14:val="1C2228"/>
            </w14:solidFill>
          </w14:textFill>
        </w:rPr>
        <w:br w:type="textWrapping"/>
      </w:r>
      <w:r>
        <w:rPr>
          <w:rStyle w:val="None"/>
          <w:i w:val="1"/>
          <w:iCs w:val="1"/>
          <w:outline w:val="0"/>
          <w:color w:val="4d5866"/>
          <w:sz w:val="18"/>
          <w:szCs w:val="18"/>
          <w:u w:color="4d5866"/>
          <w:rtl w:val="0"/>
          <w:lang w:val="en-US"/>
          <w14:textFill>
            <w14:solidFill>
              <w14:srgbClr w14:val="4D5866"/>
            </w14:solidFill>
          </w14:textFill>
        </w:rPr>
        <w:t>Fintech lead-generation platform helping consumers compare and find competitive loan rates.</w:t>
      </w:r>
    </w:p>
    <w:p>
      <w:pPr>
        <w:pStyle w:val="Body A"/>
        <w:keepNext w:val="1"/>
        <w:numPr>
          <w:ilvl w:val="0"/>
          <w:numId w:val="5"/>
        </w:numPr>
        <w:bidi w:val="0"/>
        <w:spacing w:after="20" w:line="245" w:lineRule="auto"/>
        <w:ind w:right="0"/>
        <w:jc w:val="left"/>
        <w:rPr>
          <w:sz w:val="18"/>
          <w:szCs w:val="18"/>
          <w:rtl w:val="0"/>
          <w:lang w:val="en-US"/>
        </w:rPr>
      </w:pPr>
      <w:r>
        <w:rPr>
          <w:rStyle w:val="None"/>
          <w:b w:val="1"/>
          <w:bCs w:val="1"/>
          <w:sz w:val="18"/>
          <w:szCs w:val="18"/>
          <w:rtl w:val="0"/>
          <w:lang w:val="en-US"/>
        </w:rPr>
        <w:t>Architected and developed fintech lending applications</w:t>
      </w:r>
      <w:r>
        <w:rPr>
          <w:rStyle w:val="None A"/>
          <w:sz w:val="18"/>
          <w:szCs w:val="18"/>
          <w:rtl w:val="0"/>
          <w:lang w:val="en-US"/>
        </w:rPr>
        <w:t xml:space="preserve"> using ASP.NET Core, C#, Vue.js, Dapper, and REST APIs, delivering configurable loan questionnaires, automated lead routing, and attribution across 200+ lenders.</w:t>
      </w:r>
    </w:p>
    <w:p>
      <w:pPr>
        <w:pStyle w:val="Default"/>
        <w:numPr>
          <w:ilvl w:val="0"/>
          <w:numId w:val="6"/>
        </w:numPr>
        <w:suppressAutoHyphens w:val="1"/>
        <w:bidi w:val="0"/>
        <w:spacing w:before="0" w:line="240" w:lineRule="auto"/>
        <w:ind w:right="0"/>
        <w:jc w:val="left"/>
        <w:rPr>
          <w:sz w:val="18"/>
          <w:szCs w:val="18"/>
          <w:rtl w:val="0"/>
          <w:lang w:val="en-US"/>
        </w:rPr>
      </w:pPr>
      <w:r>
        <w:rPr>
          <w:rStyle w:val="None"/>
          <w:rFonts w:ascii="Arial" w:hAnsi="Arial"/>
          <w:b w:val="1"/>
          <w:bCs w:val="1"/>
          <w:sz w:val="18"/>
          <w:szCs w:val="18"/>
          <w:rtl w:val="0"/>
          <w:lang w:val="en-US"/>
        </w:rPr>
        <w:t>Built data-driven reporting and administration platforms</w:t>
      </w:r>
      <w:r>
        <w:rPr>
          <w:rStyle w:val="None"/>
          <w:rFonts w:ascii="Arial" w:hAnsi="Arial"/>
          <w:sz w:val="18"/>
          <w:szCs w:val="18"/>
          <w:rtl w:val="0"/>
          <w:lang w:val="en-US"/>
        </w:rPr>
        <w:t xml:space="preserve"> using Azure SQL, Cosmos DB, Redis, Azure Blob Storage, Kendo UI/MVVM, and D3.js, while establishing Scrum practices and improving production diagnostics and technical SEO.</w:t>
      </w:r>
    </w:p>
    <w:p>
      <w:pPr>
        <w:pStyle w:val="Body A"/>
        <w:spacing w:after="30" w:line="247" w:lineRule="auto"/>
        <w:ind w:left="259" w:hanging="202"/>
        <w:rPr>
          <w:rStyle w:val="None A"/>
          <w:sz w:val="18"/>
          <w:szCs w:val="18"/>
        </w:rPr>
      </w:pPr>
    </w:p>
    <w:p>
      <w:pPr>
        <w:pStyle w:val="Body A"/>
        <w:keepNext w:val="1"/>
        <w:tabs>
          <w:tab w:val="right" w:pos="10262"/>
        </w:tabs>
        <w:spacing w:before="100" w:after="16" w:line="242" w:lineRule="auto"/>
        <w:rPr>
          <w:rStyle w:val="None"/>
          <w:sz w:val="18"/>
          <w:szCs w:val="18"/>
        </w:rPr>
      </w:pPr>
      <w:r>
        <w:rPr>
          <w:rStyle w:val="None"/>
          <w:b w:val="1"/>
          <w:bCs w:val="1"/>
          <w:outline w:val="0"/>
          <w:color w:val="16304c"/>
          <w:sz w:val="22"/>
          <w:szCs w:val="22"/>
          <w:u w:color="16304c"/>
          <w:rtl w:val="0"/>
          <w:lang w:val="en-US"/>
          <w14:textFill>
            <w14:solidFill>
              <w14:srgbClr w14:val="16304C"/>
            </w14:solidFill>
          </w14:textFill>
        </w:rPr>
        <w:t>FlexOffers.com</w:t>
      </w:r>
      <w:r>
        <w:rPr>
          <w:rStyle w:val="None"/>
          <w:outline w:val="0"/>
          <w:color w:val="4d5866"/>
          <w:sz w:val="18"/>
          <w:szCs w:val="18"/>
          <w:u w:color="4d5866"/>
          <w:rtl w:val="0"/>
          <w:lang w:val="fr-FR"/>
          <w14:textFill>
            <w14:solidFill>
              <w14:srgbClr w14:val="4D5866"/>
            </w14:solidFill>
          </w14:textFill>
        </w:rPr>
        <w:tab/>
        <w:t xml:space="preserve">Dec 2014 </w:t>
      </w:r>
      <w:r>
        <w:rPr>
          <w:rStyle w:val="None"/>
          <w:outline w:val="0"/>
          <w:color w:val="4d5866"/>
          <w:sz w:val="18"/>
          <w:szCs w:val="18"/>
          <w:u w:color="4d5866"/>
          <w:rtl w:val="0"/>
          <w:lang w:val="en-US"/>
          <w14:textFill>
            <w14:solidFill>
              <w14:srgbClr w14:val="4D5866"/>
            </w14:solidFill>
          </w14:textFill>
        </w:rPr>
        <w:t xml:space="preserve">– </w:t>
      </w:r>
      <w:r>
        <w:rPr>
          <w:rStyle w:val="None"/>
          <w:outline w:val="0"/>
          <w:color w:val="4d5866"/>
          <w:sz w:val="18"/>
          <w:szCs w:val="18"/>
          <w:u w:color="4d5866"/>
          <w:rtl w:val="0"/>
          <w:lang w:val="de-DE"/>
          <w14:textFill>
            <w14:solidFill>
              <w14:srgbClr w14:val="4D5866"/>
            </w14:solidFill>
          </w14:textFill>
        </w:rPr>
        <w:t>Jul 2017  |  Miami, FL</w:t>
      </w:r>
    </w:p>
    <w:p>
      <w:pPr>
        <w:pStyle w:val="Body A"/>
        <w:keepNext w:val="1"/>
        <w:spacing w:after="16" w:line="242" w:lineRule="auto"/>
        <w:rPr>
          <w:rStyle w:val="None"/>
          <w:i w:val="1"/>
          <w:iCs w:val="1"/>
          <w:outline w:val="0"/>
          <w:color w:val="4d5866"/>
          <w:sz w:val="18"/>
          <w:szCs w:val="18"/>
          <w:u w:color="4d5866"/>
          <w14:textFill>
            <w14:solidFill>
              <w14:srgbClr w14:val="4D5866"/>
            </w14:solidFill>
          </w14:textFill>
        </w:rPr>
      </w:pPr>
      <w:r>
        <w:rPr>
          <w:rStyle w:val="None"/>
          <w:b w:val="1"/>
          <w:bCs w:val="1"/>
          <w:outline w:val="0"/>
          <w:color w:val="1c2228"/>
          <w:sz w:val="18"/>
          <w:szCs w:val="18"/>
          <w:u w:color="1c2228"/>
          <w:rtl w:val="0"/>
          <w:lang w:val="en-US"/>
          <w14:textFill>
            <w14:solidFill>
              <w14:srgbClr w14:val="1C2228"/>
            </w14:solidFill>
          </w14:textFill>
        </w:rPr>
        <w:t>Senior Full-Stack Engineer | Team Lead</w:t>
      </w:r>
      <w:r>
        <w:rPr>
          <w:rStyle w:val="None"/>
          <w:b w:val="1"/>
          <w:bCs w:val="1"/>
          <w:outline w:val="0"/>
          <w:color w:val="1c2228"/>
          <w:sz w:val="18"/>
          <w:szCs w:val="18"/>
          <w:u w:color="1c2228"/>
          <w14:textFill>
            <w14:solidFill>
              <w14:srgbClr w14:val="1C2228"/>
            </w14:solidFill>
          </w14:textFill>
        </w:rPr>
        <w:br w:type="textWrapping"/>
      </w:r>
      <w:r>
        <w:rPr>
          <w:rStyle w:val="None"/>
          <w:i w:val="1"/>
          <w:iCs w:val="1"/>
          <w:outline w:val="0"/>
          <w:color w:val="4d5866"/>
          <w:sz w:val="18"/>
          <w:szCs w:val="18"/>
          <w:u w:color="4d5866"/>
          <w:rtl w:val="0"/>
          <w:lang w:val="en-US"/>
          <w14:textFill>
            <w14:solidFill>
              <w14:srgbClr w14:val="4D5866"/>
            </w14:solidFill>
          </w14:textFill>
        </w:rPr>
        <w:t>Leading U.S.-based affiliate marketing network connecting advertisers and publishers across 12,000+ programs.</w:t>
      </w:r>
    </w:p>
    <w:p>
      <w:pPr>
        <w:pStyle w:val="Body A"/>
        <w:keepNext w:val="1"/>
        <w:numPr>
          <w:ilvl w:val="0"/>
          <w:numId w:val="5"/>
        </w:numPr>
        <w:bidi w:val="0"/>
        <w:spacing w:after="20" w:line="245" w:lineRule="auto"/>
        <w:ind w:right="0"/>
        <w:jc w:val="left"/>
        <w:rPr>
          <w:sz w:val="18"/>
          <w:szCs w:val="18"/>
          <w:rtl w:val="0"/>
          <w:lang w:val="en-US"/>
        </w:rPr>
      </w:pPr>
      <w:r>
        <w:rPr>
          <w:rStyle w:val="None"/>
          <w:b w:val="1"/>
          <w:bCs w:val="1"/>
          <w:sz w:val="18"/>
          <w:szCs w:val="18"/>
          <w:rtl w:val="0"/>
          <w:lang w:val="en-US"/>
        </w:rPr>
        <w:t>Led modernization of an enterprise affiliate marketing platform</w:t>
      </w:r>
      <w:r>
        <w:rPr>
          <w:rStyle w:val="None A"/>
          <w:sz w:val="18"/>
          <w:szCs w:val="18"/>
          <w:rtl w:val="0"/>
          <w:lang w:val="en-US"/>
        </w:rPr>
        <w:t xml:space="preserve"> supporting 12,000+ advertiser programs, migrating ASP.NET WebForms to MVC 4/Web API using C#, JavaScript, TypeScript, and REST architecture.</w:t>
      </w:r>
    </w:p>
    <w:p>
      <w:pPr>
        <w:pStyle w:val="Default"/>
        <w:numPr>
          <w:ilvl w:val="0"/>
          <w:numId w:val="6"/>
        </w:numPr>
        <w:suppressAutoHyphens w:val="1"/>
        <w:bidi w:val="0"/>
        <w:spacing w:before="0" w:line="240" w:lineRule="auto"/>
        <w:ind w:right="0"/>
        <w:jc w:val="left"/>
        <w:rPr>
          <w:sz w:val="18"/>
          <w:szCs w:val="18"/>
          <w:rtl w:val="0"/>
          <w:lang w:val="en-US"/>
        </w:rPr>
      </w:pPr>
      <w:r>
        <w:rPr>
          <w:rStyle w:val="None"/>
          <w:rFonts w:ascii="Arial" w:hAnsi="Arial"/>
          <w:b w:val="1"/>
          <w:bCs w:val="1"/>
          <w:sz w:val="18"/>
          <w:szCs w:val="18"/>
          <w:rtl w:val="0"/>
          <w:lang w:val="en-US"/>
        </w:rPr>
        <w:t>Developed scalable backend services and publisher dashboards</w:t>
      </w:r>
      <w:r>
        <w:rPr>
          <w:rStyle w:val="None"/>
          <w:rFonts w:ascii="Arial" w:hAnsi="Arial"/>
          <w:sz w:val="18"/>
          <w:szCs w:val="18"/>
          <w:rtl w:val="0"/>
          <w:lang w:val="en-US"/>
        </w:rPr>
        <w:t xml:space="preserve"> using Redis caching, SQL Server/T-SQL, Dapper, MongoDB, and Kendo UI, delivering onboarding, reporting, search, and administrative workflows.</w:t>
      </w:r>
    </w:p>
    <w:p>
      <w:pPr>
        <w:pStyle w:val="Body A"/>
        <w:keepNext w:val="1"/>
        <w:spacing w:after="20" w:line="245" w:lineRule="auto"/>
        <w:rPr>
          <w:rStyle w:val="None A"/>
          <w:sz w:val="18"/>
          <w:szCs w:val="18"/>
        </w:rPr>
      </w:pPr>
    </w:p>
    <w:p>
      <w:pPr>
        <w:pStyle w:val="Body A"/>
        <w:keepNext w:val="1"/>
        <w:tabs>
          <w:tab w:val="right" w:pos="10262"/>
        </w:tabs>
        <w:spacing w:before="100" w:after="16" w:line="242" w:lineRule="auto"/>
        <w:rPr>
          <w:rStyle w:val="None"/>
          <w:sz w:val="18"/>
          <w:szCs w:val="18"/>
        </w:rPr>
      </w:pPr>
      <w:r>
        <w:rPr>
          <w:rStyle w:val="None"/>
          <w:b w:val="1"/>
          <w:bCs w:val="1"/>
          <w:outline w:val="0"/>
          <w:color w:val="16304c"/>
          <w:sz w:val="22"/>
          <w:szCs w:val="22"/>
          <w:u w:color="16304c"/>
          <w:rtl w:val="0"/>
          <w:lang w:val="fr-FR"/>
          <w14:textFill>
            <w14:solidFill>
              <w14:srgbClr w14:val="16304C"/>
            </w14:solidFill>
          </w14:textFill>
        </w:rPr>
        <w:t xml:space="preserve">Intradata Solutions </w:t>
      </w:r>
      <w:r>
        <w:rPr>
          <w:rStyle w:val="None"/>
          <w:b w:val="1"/>
          <w:bCs w:val="1"/>
          <w:outline w:val="0"/>
          <w:color w:val="16304c"/>
          <w:sz w:val="22"/>
          <w:szCs w:val="22"/>
          <w:u w:color="16304c"/>
          <w:rtl w:val="0"/>
          <w:lang w:val="en-US"/>
          <w14:textFill>
            <w14:solidFill>
              <w14:srgbClr w14:val="16304C"/>
            </w14:solidFill>
          </w14:textFill>
        </w:rPr>
        <w:t xml:space="preserve">— </w:t>
      </w:r>
      <w:r>
        <w:rPr>
          <w:rStyle w:val="None"/>
          <w:b w:val="1"/>
          <w:bCs w:val="1"/>
          <w:outline w:val="0"/>
          <w:color w:val="16304c"/>
          <w:sz w:val="22"/>
          <w:szCs w:val="22"/>
          <w:u w:color="16304c"/>
          <w:rtl w:val="0"/>
          <w:lang w:val="it-IT"/>
          <w14:textFill>
            <w14:solidFill>
              <w14:srgbClr w14:val="16304C"/>
            </w14:solidFill>
          </w14:textFill>
        </w:rPr>
        <w:t>VPS Virtual Bank</w:t>
      </w:r>
      <w:r>
        <w:rPr>
          <w:rStyle w:val="None"/>
          <w:outline w:val="0"/>
          <w:color w:val="4d5866"/>
          <w:sz w:val="18"/>
          <w:szCs w:val="18"/>
          <w:u w:color="4d5866"/>
          <w:rtl w:val="0"/>
          <w:lang w:val="en-US"/>
          <w14:textFill>
            <w14:solidFill>
              <w14:srgbClr w14:val="4D5866"/>
            </w14:solidFill>
          </w14:textFill>
        </w:rPr>
        <w:tab/>
        <w:t xml:space="preserve">Jan 2011 </w:t>
      </w:r>
      <w:r>
        <w:rPr>
          <w:rStyle w:val="None"/>
          <w:outline w:val="0"/>
          <w:color w:val="4d5866"/>
          <w:sz w:val="18"/>
          <w:szCs w:val="18"/>
          <w:u w:color="4d5866"/>
          <w:rtl w:val="0"/>
          <w:lang w:val="en-US"/>
          <w14:textFill>
            <w14:solidFill>
              <w14:srgbClr w14:val="4D5866"/>
            </w14:solidFill>
          </w14:textFill>
        </w:rPr>
        <w:t xml:space="preserve">– </w:t>
      </w:r>
      <w:r>
        <w:rPr>
          <w:rStyle w:val="None"/>
          <w:outline w:val="0"/>
          <w:color w:val="4d5866"/>
          <w:sz w:val="18"/>
          <w:szCs w:val="18"/>
          <w:u w:color="4d5866"/>
          <w:rtl w:val="0"/>
          <w:lang w:val="de-DE"/>
          <w14:textFill>
            <w14:solidFill>
              <w14:srgbClr w14:val="4D5866"/>
            </w14:solidFill>
          </w14:textFill>
        </w:rPr>
        <w:t>Dec 2014  |  Miami, FL</w:t>
      </w:r>
    </w:p>
    <w:p>
      <w:pPr>
        <w:pStyle w:val="Body A"/>
        <w:keepNext w:val="1"/>
        <w:spacing w:after="16" w:line="242" w:lineRule="auto"/>
        <w:rPr>
          <w:rStyle w:val="None"/>
          <w:i w:val="1"/>
          <w:iCs w:val="1"/>
          <w:outline w:val="0"/>
          <w:color w:val="4d5866"/>
          <w:sz w:val="18"/>
          <w:szCs w:val="18"/>
          <w:u w:color="4d5866"/>
          <w14:textFill>
            <w14:solidFill>
              <w14:srgbClr w14:val="4D5866"/>
            </w14:solidFill>
          </w14:textFill>
        </w:rPr>
      </w:pPr>
      <w:r>
        <w:rPr>
          <w:rStyle w:val="None"/>
          <w:b w:val="1"/>
          <w:bCs w:val="1"/>
          <w:outline w:val="0"/>
          <w:color w:val="1c2228"/>
          <w:sz w:val="18"/>
          <w:szCs w:val="18"/>
          <w:u w:color="1c2228"/>
          <w:rtl w:val="0"/>
          <w:lang w:val="en-US"/>
          <w14:textFill>
            <w14:solidFill>
              <w14:srgbClr w14:val="1C2228"/>
            </w14:solidFill>
          </w14:textFill>
        </w:rPr>
        <w:t>Senior Full-Stack Software Developer</w:t>
      </w:r>
      <w:r>
        <w:rPr>
          <w:rStyle w:val="None"/>
          <w:b w:val="1"/>
          <w:bCs w:val="1"/>
          <w:outline w:val="0"/>
          <w:color w:val="1c2228"/>
          <w:sz w:val="18"/>
          <w:szCs w:val="18"/>
          <w:u w:color="1c2228"/>
          <w14:textFill>
            <w14:solidFill>
              <w14:srgbClr w14:val="1C2228"/>
            </w14:solidFill>
          </w14:textFill>
        </w:rPr>
        <w:br w:type="textWrapping"/>
      </w:r>
      <w:r>
        <w:rPr>
          <w:rStyle w:val="None"/>
          <w:i w:val="1"/>
          <w:iCs w:val="1"/>
          <w:outline w:val="0"/>
          <w:color w:val="4d5866"/>
          <w:sz w:val="18"/>
          <w:szCs w:val="18"/>
          <w:u w:color="4d5866"/>
          <w:rtl w:val="0"/>
          <w:lang w:val="en-US"/>
          <w14:textFill>
            <w14:solidFill>
              <w14:srgbClr w14:val="4D5866"/>
            </w14:solidFill>
          </w14:textFill>
        </w:rPr>
        <w:t>Software provider to government agencies and financial institutions; banking platform used in 30+ countries.</w:t>
      </w:r>
    </w:p>
    <w:p>
      <w:pPr>
        <w:pStyle w:val="Body A"/>
        <w:keepNext w:val="1"/>
        <w:numPr>
          <w:ilvl w:val="0"/>
          <w:numId w:val="5"/>
        </w:numPr>
        <w:bidi w:val="0"/>
        <w:spacing w:after="20" w:line="245" w:lineRule="auto"/>
        <w:ind w:right="0"/>
        <w:jc w:val="left"/>
        <w:rPr>
          <w:sz w:val="18"/>
          <w:szCs w:val="18"/>
          <w:rtl w:val="0"/>
          <w:lang w:val="en-US"/>
        </w:rPr>
      </w:pPr>
      <w:r>
        <w:rPr>
          <w:rStyle w:val="None"/>
          <w:b w:val="1"/>
          <w:bCs w:val="1"/>
          <w:sz w:val="18"/>
          <w:szCs w:val="18"/>
          <w:rtl w:val="0"/>
          <w:lang w:val="en-US"/>
        </w:rPr>
        <w:t>Modernized enterprise banking and financial platforms</w:t>
      </w:r>
      <w:r>
        <w:rPr>
          <w:rStyle w:val="None A"/>
          <w:sz w:val="18"/>
          <w:szCs w:val="18"/>
          <w:rtl w:val="0"/>
          <w:lang w:val="en-US"/>
        </w:rPr>
        <w:t xml:space="preserve"> serving financial institutions and money-service businesses across 30+ countries, developing secure customer portals, transaction processing, and back-office systems.</w:t>
      </w:r>
    </w:p>
    <w:p>
      <w:pPr>
        <w:pStyle w:val="Default"/>
        <w:numPr>
          <w:ilvl w:val="0"/>
          <w:numId w:val="6"/>
        </w:numPr>
        <w:suppressAutoHyphens w:val="1"/>
        <w:bidi w:val="0"/>
        <w:spacing w:before="0" w:line="240" w:lineRule="auto"/>
        <w:ind w:right="0"/>
        <w:jc w:val="left"/>
        <w:rPr>
          <w:sz w:val="18"/>
          <w:szCs w:val="18"/>
          <w:rtl w:val="0"/>
          <w:lang w:val="en-US"/>
        </w:rPr>
      </w:pPr>
      <w:r>
        <w:rPr>
          <w:rStyle w:val="None"/>
          <w:rFonts w:ascii="Arial" w:hAnsi="Arial"/>
          <w:b w:val="1"/>
          <w:bCs w:val="1"/>
          <w:sz w:val="18"/>
          <w:szCs w:val="18"/>
          <w:rtl w:val="0"/>
          <w:lang w:val="en-US"/>
        </w:rPr>
        <w:t>Engineered full-stack banking applications</w:t>
      </w:r>
      <w:r>
        <w:rPr>
          <w:rStyle w:val="None"/>
          <w:rFonts w:ascii="Arial" w:hAnsi="Arial"/>
          <w:sz w:val="18"/>
          <w:szCs w:val="18"/>
          <w:rtl w:val="0"/>
          <w:lang w:val="en-US"/>
        </w:rPr>
        <w:t xml:space="preserve"> using C#, ASP.NET WebForms/MVC 4, REST/Web API, SQL Server, T-SQL, Dapper, ADO.NET, LINQ, JavaScript, jQuery, and Infragistics within multi-tier architectures.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suppressAutoHyphens w:val="1"/>
        <w:spacing w:before="0" w:line="240" w:lineRule="auto"/>
        <w:rPr>
          <w:rStyle w:val="None"/>
          <w:rFonts w:ascii="Arial" w:cs="Arial" w:hAnsi="Arial" w:eastAsia="Arial"/>
          <w:sz w:val="18"/>
          <w:szCs w:val="18"/>
        </w:rPr>
      </w:pPr>
    </w:p>
    <w:p>
      <w:pPr>
        <w:pStyle w:val="Body A"/>
        <w:keepNext w:val="1"/>
        <w:pBdr>
          <w:top w:val="nil"/>
          <w:left w:val="nil"/>
          <w:bottom w:val="single" w:color="006e7d" w:sz="5" w:space="0" w:shadow="0" w:frame="0"/>
          <w:right w:val="nil"/>
        </w:pBdr>
        <w:spacing w:before="100" w:after="40" w:line="240" w:lineRule="auto"/>
        <w:rPr>
          <w:rStyle w:val="None"/>
          <w:sz w:val="18"/>
          <w:szCs w:val="18"/>
        </w:rPr>
      </w:pPr>
      <w:r>
        <w:rPr>
          <w:rStyle w:val="None"/>
          <w:sz w:val="18"/>
          <w:szCs w:val="18"/>
        </w:rPr>
        <w:br w:type="textWrapping"/>
      </w:r>
      <w:r>
        <w:rPr>
          <w:rStyle w:val="None"/>
          <w:b w:val="1"/>
          <w:bCs w:val="1"/>
          <w:outline w:val="0"/>
          <w:color w:val="535353"/>
          <w:sz w:val="22"/>
          <w:szCs w:val="22"/>
          <w:u w:color="16304c"/>
          <w:rtl w:val="0"/>
          <w:lang w:val="en-US"/>
          <w14:textFill>
            <w14:solidFill>
              <w14:srgbClr w14:val="535353"/>
            </w14:solidFill>
          </w14:textFill>
        </w:rPr>
        <w:t>EDUCATION</w:t>
      </w:r>
    </w:p>
    <w:p>
      <w:pPr>
        <w:pStyle w:val="Body A"/>
        <w:spacing w:after="0" w:line="259" w:lineRule="auto"/>
        <w:rPr>
          <w:rStyle w:val="None"/>
          <w:sz w:val="18"/>
          <w:szCs w:val="18"/>
        </w:rPr>
      </w:pPr>
      <w:r>
        <w:rPr>
          <w:rStyle w:val="None"/>
          <w:b w:val="1"/>
          <w:bCs w:val="1"/>
          <w:outline w:val="0"/>
          <w:color w:val="1c2228"/>
          <w:sz w:val="18"/>
          <w:szCs w:val="18"/>
          <w:u w:color="1c2228"/>
          <w:rtl w:val="0"/>
          <w:lang w:val="en-US"/>
          <w14:textFill>
            <w14:solidFill>
              <w14:srgbClr w14:val="1C2228"/>
            </w14:solidFill>
          </w14:textFill>
        </w:rPr>
        <w:t>A.S., Internet Services Technology</w:t>
      </w:r>
      <w:r>
        <w:rPr>
          <w:rStyle w:val="None"/>
          <w:outline w:val="0"/>
          <w:color w:val="1c2228"/>
          <w:sz w:val="18"/>
          <w:szCs w:val="18"/>
          <w:u w:color="1c2228"/>
          <w:rtl w:val="0"/>
          <w:lang w:val="en-US"/>
          <w14:textFill>
            <w14:solidFill>
              <w14:srgbClr w14:val="1C2228"/>
            </w14:solidFill>
          </w14:textFill>
        </w:rPr>
        <w:t xml:space="preserve"> — </w:t>
      </w:r>
      <w:r>
        <w:rPr>
          <w:rStyle w:val="None"/>
          <w:outline w:val="0"/>
          <w:color w:val="1c2228"/>
          <w:sz w:val="18"/>
          <w:szCs w:val="18"/>
          <w:u w:color="1c2228"/>
          <w:rtl w:val="0"/>
          <w:lang w:val="en-US"/>
          <w14:textFill>
            <w14:solidFill>
              <w14:srgbClr w14:val="1C2228"/>
            </w14:solidFill>
          </w14:textFill>
        </w:rPr>
        <w:t>Miami Dade College, Miami, FL</w:t>
      </w:r>
    </w:p>
    <w:p>
      <w:pPr>
        <w:pStyle w:val="Body A"/>
        <w:spacing w:after="0" w:line="259" w:lineRule="auto"/>
        <w:rPr>
          <w:rStyle w:val="None"/>
          <w:outline w:val="0"/>
          <w:color w:val="1c2228"/>
          <w:sz w:val="18"/>
          <w:szCs w:val="18"/>
          <w:u w:color="1c2228"/>
          <w14:textFill>
            <w14:solidFill>
              <w14:srgbClr w14:val="1C2228"/>
            </w14:solidFill>
          </w14:textFill>
        </w:rPr>
      </w:pPr>
      <w:r>
        <w:rPr>
          <w:rStyle w:val="None"/>
          <w:b w:val="1"/>
          <w:bCs w:val="1"/>
          <w:outline w:val="0"/>
          <w:color w:val="1c2228"/>
          <w:sz w:val="18"/>
          <w:szCs w:val="18"/>
          <w:u w:color="1c2228"/>
          <w:rtl w:val="0"/>
          <w:lang w:val="en-US"/>
          <w14:textFill>
            <w14:solidFill>
              <w14:srgbClr w14:val="1C2228"/>
            </w14:solidFill>
          </w14:textFill>
        </w:rPr>
        <w:t>B.A., Marketing and Advertising</w:t>
      </w:r>
      <w:r>
        <w:rPr>
          <w:rStyle w:val="None"/>
          <w:outline w:val="0"/>
          <w:color w:val="1c2228"/>
          <w:sz w:val="18"/>
          <w:szCs w:val="18"/>
          <w:u w:color="1c2228"/>
          <w:rtl w:val="0"/>
          <w:lang w:val="en-US"/>
          <w14:textFill>
            <w14:solidFill>
              <w14:srgbClr w14:val="1C2228"/>
            </w14:solidFill>
          </w14:textFill>
        </w:rPr>
        <w:t xml:space="preserve"> — </w:t>
      </w:r>
      <w:r>
        <w:rPr>
          <w:rStyle w:val="None"/>
          <w:outline w:val="0"/>
          <w:color w:val="1c2228"/>
          <w:sz w:val="18"/>
          <w:szCs w:val="18"/>
          <w:u w:color="1c2228"/>
          <w:rtl w:val="0"/>
          <w:lang w:val="pt-PT"/>
          <w14:textFill>
            <w14:solidFill>
              <w14:srgbClr w14:val="1C2228"/>
            </w14:solidFill>
          </w14:textFill>
        </w:rPr>
        <w:t>Universidade Gama Filho, Rio de Janeiro, Brazil</w:t>
      </w:r>
      <w:r>
        <w:rPr>
          <w:rStyle w:val="None"/>
          <w:outline w:val="0"/>
          <w:color w:val="1c2228"/>
          <w:sz w:val="18"/>
          <w:szCs w:val="18"/>
          <w:u w:color="1c2228"/>
          <w:lang w:val="pt-PT"/>
          <w14:textFill>
            <w14:solidFill>
              <w14:srgbClr w14:val="1C2228"/>
            </w14:solidFill>
          </w14:textFill>
        </w:rPr>
        <w:br w:type="textWrapping"/>
      </w:r>
    </w:p>
    <w:p>
      <w:pPr>
        <w:pStyle w:val="Body A"/>
        <w:keepNext w:val="1"/>
        <w:pBdr>
          <w:top w:val="nil"/>
          <w:left w:val="nil"/>
          <w:bottom w:val="single" w:color="006e7d" w:sz="5" w:space="0" w:shadow="0" w:frame="0"/>
          <w:right w:val="nil"/>
        </w:pBdr>
        <w:spacing w:before="100" w:after="40" w:line="240" w:lineRule="auto"/>
        <w:rPr>
          <w:rStyle w:val="None"/>
          <w:b w:val="1"/>
          <w:bCs w:val="1"/>
          <w:outline w:val="0"/>
          <w:color w:val="1c2228"/>
          <w:sz w:val="22"/>
          <w:szCs w:val="22"/>
          <w:u w:color="1c2228"/>
          <w:lang w:val="pt-PT"/>
          <w14:textFill>
            <w14:solidFill>
              <w14:srgbClr w14:val="1C2228"/>
            </w14:solidFill>
          </w14:textFill>
        </w:rPr>
      </w:pPr>
      <w:r>
        <w:rPr>
          <w:rStyle w:val="None"/>
          <w:b w:val="1"/>
          <w:bCs w:val="1"/>
          <w:outline w:val="0"/>
          <w:color w:val="535353"/>
          <w:sz w:val="22"/>
          <w:szCs w:val="22"/>
          <w:u w:color="16304c"/>
          <w:rtl w:val="0"/>
          <w:lang w:val="pt-PT"/>
          <w14:textFill>
            <w14:solidFill>
              <w14:srgbClr w14:val="535353"/>
            </w14:solidFill>
          </w14:textFill>
        </w:rPr>
        <w:t>CERTIFICATES</w:t>
      </w:r>
    </w:p>
    <w:p>
      <w:pPr>
        <w:pStyle w:val="Body A"/>
        <w:spacing w:after="0" w:line="259" w:lineRule="auto"/>
        <w:rPr>
          <w:rStyle w:val="None"/>
          <w:b w:val="1"/>
          <w:bCs w:val="1"/>
          <w:outline w:val="0"/>
          <w:color w:val="1c2228"/>
          <w:sz w:val="18"/>
          <w:szCs w:val="18"/>
          <w:u w:color="1c2228"/>
          <w14:textFill>
            <w14:solidFill>
              <w14:srgbClr w14:val="1C2228"/>
            </w14:solidFill>
          </w14:textFill>
        </w:rPr>
      </w:pPr>
      <w:r>
        <w:rPr>
          <w:rStyle w:val="None"/>
          <w:b w:val="1"/>
          <w:bCs w:val="1"/>
          <w:outline w:val="0"/>
          <w:color w:val="1c2228"/>
          <w:sz w:val="18"/>
          <w:szCs w:val="18"/>
          <w:u w:color="1c2228"/>
          <w:rtl w:val="0"/>
          <w:lang w:val="pt-PT"/>
          <w14:textFill>
            <w14:solidFill>
              <w14:srgbClr w14:val="1C2228"/>
            </w14:solidFill>
          </w14:textFill>
        </w:rPr>
        <w:t>AI, AGENTIC SYSTEMS &amp; PYTHON</w:t>
      </w:r>
      <w:r>
        <w:rPr>
          <w:rStyle w:val="None"/>
          <w:b w:val="1"/>
          <w:bCs w:val="1"/>
          <w:outline w:val="0"/>
          <w:color w:val="1c2228"/>
          <w:sz w:val="18"/>
          <w:szCs w:val="18"/>
          <w:u w:color="1c2228"/>
          <w:rtl w:val="0"/>
          <w:lang w:val="en-US"/>
          <w14:textFill>
            <w14:solidFill>
              <w14:srgbClr w14:val="1C2228"/>
            </w14:solidFill>
          </w14:textFill>
        </w:rPr>
        <w:t>:</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Build AI Agents and Chatbots with LangGraph</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Mastering the Updated LangChain Framework: Agents, Tools, and Modern Python Workflows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Build REST APIs with FastAPI</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Secure Coding in Python</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Managing Python Projects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Hands-On Introduction: Python</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Agentic AI for Developers: Concepts and Application for Enterprises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Cloud-Based Agentic AI Design Patterns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Generative AI and Predictive AI in the Cloud</w:t>
      </w:r>
      <w:r>
        <w:rPr>
          <w:rStyle w:val="None"/>
          <w:outline w:val="0"/>
          <w:color w:val="1c2228"/>
          <w:sz w:val="18"/>
          <w:szCs w:val="18"/>
          <w:u w:color="1c2228"/>
          <w:lang w:val="pt-PT"/>
          <w14:textFill>
            <w14:solidFill>
              <w14:srgbClr w14:val="1C2228"/>
            </w14:solidFill>
          </w14:textFill>
        </w:rPr>
        <w:br w:type="textWrapping"/>
      </w:r>
    </w:p>
    <w:p>
      <w:pPr>
        <w:pStyle w:val="Body A"/>
        <w:spacing w:after="0" w:line="259" w:lineRule="auto"/>
        <w:rPr>
          <w:rStyle w:val="None"/>
          <w:b w:val="1"/>
          <w:bCs w:val="1"/>
          <w:outline w:val="0"/>
          <w:color w:val="1c2228"/>
          <w:sz w:val="18"/>
          <w:szCs w:val="18"/>
          <w:u w:color="1c2228"/>
          <w14:textFill>
            <w14:solidFill>
              <w14:srgbClr w14:val="1C2228"/>
            </w14:solidFill>
          </w14:textFill>
        </w:rPr>
      </w:pPr>
      <w:r>
        <w:rPr>
          <w:rStyle w:val="None"/>
          <w:b w:val="1"/>
          <w:bCs w:val="1"/>
          <w:outline w:val="0"/>
          <w:color w:val="1c2228"/>
          <w:sz w:val="18"/>
          <w:szCs w:val="18"/>
          <w:u w:color="1c2228"/>
          <w:rtl w:val="0"/>
          <w:lang w:val="pt-PT"/>
          <w14:textFill>
            <w14:solidFill>
              <w14:srgbClr w14:val="1C2228"/>
            </w14:solidFill>
          </w14:textFill>
        </w:rPr>
        <w:t>ARCHITECTURE, SECURITY &amp; ENTERPRISE ENGINEERING</w:t>
      </w:r>
      <w:r>
        <w:rPr>
          <w:rStyle w:val="None"/>
          <w:b w:val="1"/>
          <w:bCs w:val="1"/>
          <w:outline w:val="0"/>
          <w:color w:val="1c2228"/>
          <w:sz w:val="18"/>
          <w:szCs w:val="18"/>
          <w:u w:color="1c2228"/>
          <w:rtl w:val="0"/>
          <w:lang w:val="en-US"/>
          <w14:textFill>
            <w14:solidFill>
              <w14:srgbClr w14:val="1C2228"/>
            </w14:solidFill>
          </w14:textFill>
        </w:rPr>
        <w:t>:</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Microservices: Design Patterns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Web Security: OAuth and OpenID Connect</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NetApp Security Assurance</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NetApp OWASP</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NetApp Attack and Attackers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NetApp General Data Protection Regulation (GDPR)</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Ethical Hacking with JavaScript</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Developing Secure Software</w:t>
      </w:r>
      <w:r>
        <w:rPr>
          <w:rStyle w:val="None"/>
          <w:outline w:val="0"/>
          <w:color w:val="1c2228"/>
          <w:sz w:val="18"/>
          <w:szCs w:val="18"/>
          <w:u w:color="1c2228"/>
          <w:lang w:val="pt-PT"/>
          <w14:textFill>
            <w14:solidFill>
              <w14:srgbClr w14:val="1C2228"/>
            </w14:solidFill>
          </w14:textFill>
        </w:rPr>
        <w:br w:type="textWrapping"/>
      </w:r>
    </w:p>
    <w:p>
      <w:pPr>
        <w:pStyle w:val="Body A"/>
        <w:spacing w:after="0" w:line="259" w:lineRule="auto"/>
        <w:rPr>
          <w:rStyle w:val="None"/>
          <w:b w:val="1"/>
          <w:bCs w:val="1"/>
          <w:outline w:val="0"/>
          <w:color w:val="1c2228"/>
          <w:sz w:val="18"/>
          <w:szCs w:val="18"/>
          <w:u w:color="1c2228"/>
          <w14:textFill>
            <w14:solidFill>
              <w14:srgbClr w14:val="1C2228"/>
            </w14:solidFill>
          </w14:textFill>
        </w:rPr>
      </w:pPr>
      <w:r>
        <w:rPr>
          <w:rStyle w:val="None"/>
          <w:b w:val="1"/>
          <w:bCs w:val="1"/>
          <w:outline w:val="0"/>
          <w:color w:val="1c2228"/>
          <w:sz w:val="18"/>
          <w:szCs w:val="18"/>
          <w:u w:color="1c2228"/>
          <w:rtl w:val="0"/>
          <w:lang w:val="pt-PT"/>
          <w14:textFill>
            <w14:solidFill>
              <w14:srgbClr w14:val="1C2228"/>
            </w14:solidFill>
          </w14:textFill>
        </w:rPr>
        <w:t>JAVASCRIPT, DATA &amp; BACKEND DEVELOPMENT</w:t>
      </w:r>
      <w:r>
        <w:rPr>
          <w:rStyle w:val="None"/>
          <w:b w:val="1"/>
          <w:bCs w:val="1"/>
          <w:outline w:val="0"/>
          <w:color w:val="1c2228"/>
          <w:sz w:val="18"/>
          <w:szCs w:val="18"/>
          <w:u w:color="1c2228"/>
          <w:rtl w:val="0"/>
          <w:lang w:val="en-US"/>
          <w14:textFill>
            <w14:solidFill>
              <w14:srgbClr w14:val="1C2228"/>
            </w14:solidFill>
          </w14:textFill>
        </w:rPr>
        <w:t>:</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JavaScript Patterns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Full-Stack JavaScript Development: MongoDB, Node and React</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MongoDB</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NoSQL Data Modeling Essential Training</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Microsoft SQL Server: New Features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SQL Server Integration Services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Node.js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Elasticsearch Essential Training</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RabbitMQ</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Advanced C#: Functional Programming Patterns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ASP.NET Core: Security</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Building and Securing RESTful APIs in ASP.NET Core</w:t>
      </w:r>
      <w:r>
        <w:rPr>
          <w:rStyle w:val="None"/>
          <w:outline w:val="0"/>
          <w:color w:val="1c2228"/>
          <w:sz w:val="18"/>
          <w:szCs w:val="18"/>
          <w:u w:color="1c2228"/>
          <w:lang w:val="pt-PT"/>
          <w14:textFill>
            <w14:solidFill>
              <w14:srgbClr w14:val="1C2228"/>
            </w14:solidFill>
          </w14:textFill>
        </w:rPr>
        <w:br w:type="textWrapping"/>
      </w:r>
    </w:p>
    <w:p>
      <w:pPr>
        <w:pStyle w:val="Body A"/>
        <w:spacing w:after="0" w:line="259" w:lineRule="auto"/>
        <w:rPr>
          <w:rStyle w:val="None"/>
          <w:b w:val="1"/>
          <w:bCs w:val="1"/>
          <w:outline w:val="0"/>
          <w:color w:val="1c2228"/>
          <w:sz w:val="18"/>
          <w:szCs w:val="18"/>
          <w:u w:color="1c2228"/>
          <w14:textFill>
            <w14:solidFill>
              <w14:srgbClr w14:val="1C2228"/>
            </w14:solidFill>
          </w14:textFill>
        </w:rPr>
      </w:pPr>
      <w:r>
        <w:rPr>
          <w:rStyle w:val="None"/>
          <w:b w:val="1"/>
          <w:bCs w:val="1"/>
          <w:outline w:val="0"/>
          <w:color w:val="1c2228"/>
          <w:sz w:val="18"/>
          <w:szCs w:val="18"/>
          <w:u w:color="1c2228"/>
          <w:rtl w:val="0"/>
          <w:lang w:val="pt-PT"/>
          <w14:textFill>
            <w14:solidFill>
              <w14:srgbClr w14:val="1C2228"/>
            </w14:solidFill>
          </w14:textFill>
        </w:rPr>
        <w:t>FRONTEND, COMMERCE &amp; ANALYTICS</w:t>
      </w:r>
      <w:r>
        <w:rPr>
          <w:rStyle w:val="None"/>
          <w:b w:val="1"/>
          <w:bCs w:val="1"/>
          <w:outline w:val="0"/>
          <w:color w:val="1c2228"/>
          <w:sz w:val="18"/>
          <w:szCs w:val="18"/>
          <w:u w:color="1c2228"/>
          <w:rtl w:val="0"/>
          <w:lang w:val="en-US"/>
          <w14:textFill>
            <w14:solidFill>
              <w14:srgbClr w14:val="1C2228"/>
            </w14:solidFill>
          </w14:textFill>
        </w:rPr>
        <w:t>:</w:t>
      </w:r>
      <w:r>
        <w:rPr>
          <w:rStyle w:val="None"/>
          <w:b w:val="1"/>
          <w:bCs w:val="1"/>
          <w:outline w:val="0"/>
          <w:color w:val="1c2228"/>
          <w:sz w:val="18"/>
          <w:szCs w:val="18"/>
          <w:u w:color="1c2228"/>
          <w:lang w:val="pt-PT"/>
          <w14:textFill>
            <w14:solidFill>
              <w14:srgbClr w14:val="1C2228"/>
            </w14:solidFill>
          </w14:textFill>
        </w:rPr>
        <w:br w:type="textWrapping"/>
      </w: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React.js</w:t>
      </w:r>
      <w:r>
        <w:rPr>
          <w:rStyle w:val="None"/>
          <w:outline w:val="0"/>
          <w:color w:val="1c2228"/>
          <w:sz w:val="18"/>
          <w:szCs w:val="18"/>
          <w:u w:color="1c2228"/>
          <w:rtl w:val="0"/>
          <w:lang w:val="pt-PT"/>
          <w14:textFill>
            <w14:solidFill>
              <w14:srgbClr w14:val="1C2228"/>
            </w14:solidFill>
          </w14:textFill>
        </w:rPr>
        <w:br w:type="textWrapping"/>
        <w:t xml:space="preserve">•  </w:t>
      </w:r>
      <w:r>
        <w:rPr>
          <w:rStyle w:val="None"/>
          <w:outline w:val="0"/>
          <w:color w:val="1c2228"/>
          <w:sz w:val="18"/>
          <w:szCs w:val="18"/>
          <w:u w:color="1c2228"/>
          <w:rtl w:val="0"/>
          <w:lang w:val="pt-PT"/>
          <w14:textFill>
            <w14:solidFill>
              <w14:srgbClr w14:val="1C2228"/>
            </w14:solidFill>
          </w14:textFill>
        </w:rPr>
        <w:t>React Hooks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Redux</w:t>
      </w:r>
      <w:r>
        <w:rPr>
          <w:rStyle w:val="None"/>
          <w:outline w:val="0"/>
          <w:color w:val="1c2228"/>
          <w:sz w:val="18"/>
          <w:szCs w:val="18"/>
          <w:u w:color="1c2228"/>
          <w:rtl w:val="0"/>
          <w:lang w:val="pt-PT"/>
          <w14:textFill>
            <w14:solidFill>
              <w14:srgbClr w14:val="1C2228"/>
            </w14:solidFill>
          </w14:textFill>
        </w:rPr>
        <w:br w:type="textWrapping"/>
        <w:t xml:space="preserve">•  </w:t>
      </w:r>
      <w:r>
        <w:rPr>
          <w:rStyle w:val="None"/>
          <w:outline w:val="0"/>
          <w:color w:val="1c2228"/>
          <w:sz w:val="18"/>
          <w:szCs w:val="18"/>
          <w:u w:color="1c2228"/>
          <w:rtl w:val="0"/>
          <w:lang w:val="pt-PT"/>
          <w14:textFill>
            <w14:solidFill>
              <w14:srgbClr w14:val="1C2228"/>
            </w14:solidFill>
          </w14:textFill>
        </w:rPr>
        <w:t>React: Securing Applications</w:t>
      </w:r>
      <w:r>
        <w:rPr>
          <w:rStyle w:val="None"/>
          <w:outline w:val="0"/>
          <w:color w:val="1c2228"/>
          <w:sz w:val="18"/>
          <w:szCs w:val="18"/>
          <w:u w:color="1c2228"/>
          <w:rtl w:val="0"/>
          <w:lang w:val="pt-PT"/>
          <w14:textFill>
            <w14:solidFill>
              <w14:srgbClr w14:val="1C2228"/>
            </w14:solidFill>
          </w14:textFill>
        </w:rPr>
        <w:br w:type="textWrapping"/>
        <w:t xml:space="preserve">•  </w:t>
      </w:r>
      <w:r>
        <w:rPr>
          <w:rStyle w:val="None"/>
          <w:outline w:val="0"/>
          <w:color w:val="1c2228"/>
          <w:sz w:val="18"/>
          <w:szCs w:val="18"/>
          <w:u w:color="1c2228"/>
          <w:rtl w:val="0"/>
          <w:lang w:val="pt-PT"/>
          <w14:textFill>
            <w14:solidFill>
              <w14:srgbClr w14:val="1C2228"/>
            </w14:solidFill>
          </w14:textFill>
        </w:rPr>
        <w:t>React and Web Designers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React: Testing and Debugging</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CSS Advanced Layouts with Grid</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Shopify</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Magento Community Edition 2 Essential Training</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App Building with Vanilla JavaScript</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Angular - Building Large Applications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Angular 2+ Creating CRUD Apps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Angular 2 Testing and Debugging</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AngularJS 1: Adding Registration to Your Application</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AngularJS 1: Form Validation</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AngularJS Tips and Tricks</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Angular</w:t>
      </w:r>
    </w:p>
    <w:p>
      <w:pPr>
        <w:pStyle w:val="Body A"/>
        <w:spacing w:after="0" w:line="259" w:lineRule="auto"/>
        <w:rPr>
          <w:rStyle w:val="None"/>
          <w:outline w:val="0"/>
          <w:color w:val="1c2228"/>
          <w:sz w:val="18"/>
          <w:szCs w:val="18"/>
          <w:u w:color="1c2228"/>
          <w:lang w:val="pt-PT"/>
          <w14:textFill>
            <w14:solidFill>
              <w14:srgbClr w14:val="1C2228"/>
            </w14:solidFill>
          </w14:textFill>
        </w:rPr>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Learning AngularJS</w:t>
      </w:r>
    </w:p>
    <w:p>
      <w:pPr>
        <w:pStyle w:val="Body A"/>
        <w:spacing w:after="0" w:line="259" w:lineRule="auto"/>
      </w:pPr>
      <w:r>
        <w:rPr>
          <w:rStyle w:val="None"/>
          <w:outline w:val="0"/>
          <w:color w:val="1c2228"/>
          <w:sz w:val="18"/>
          <w:szCs w:val="18"/>
          <w:u w:color="1c2228"/>
          <w:rtl w:val="0"/>
          <w:lang w:val="pt-PT"/>
          <w14:textFill>
            <w14:solidFill>
              <w14:srgbClr w14:val="1C2228"/>
            </w14:solidFill>
          </w14:textFill>
        </w:rPr>
        <w:t xml:space="preserve">•  </w:t>
      </w:r>
      <w:r>
        <w:rPr>
          <w:rStyle w:val="None"/>
          <w:outline w:val="0"/>
          <w:color w:val="1c2228"/>
          <w:sz w:val="18"/>
          <w:szCs w:val="18"/>
          <w:u w:color="1c2228"/>
          <w:rtl w:val="0"/>
          <w:lang w:val="pt-PT"/>
          <w14:textFill>
            <w14:solidFill>
              <w14:srgbClr w14:val="1C2228"/>
            </w14:solidFill>
          </w14:textFill>
        </w:rPr>
        <w:t>Advanced Google Tag Manager</w:t>
      </w:r>
    </w:p>
    <w:sectPr>
      <w:headerReference w:type="default" r:id="rId4"/>
      <w:footerReference w:type="default" r:id="rId5"/>
      <w:pgSz w:w="12240" w:h="15840" w:orient="portrait"/>
      <w:pgMar w:top="720" w:right="979" w:bottom="720" w:left="979"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
  </w:abstractNum>
  <w:abstractNum w:abstractNumId="1">
    <w:multiLevelType w:val="hybridMultilevel"/>
    <w:styleLink w:val="Bullets"/>
    <w:lvl w:ilvl="0">
      <w:start w:val="1"/>
      <w:numFmt w:val="bullet"/>
      <w:suff w:val="tab"/>
      <w:lvlText w:val="•"/>
      <w:lvlJc w:val="left"/>
      <w:pPr>
        <w:ind w:left="1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0"/>
  </w:abstractNum>
  <w:abstractNum w:abstractNumId="3">
    <w:multiLevelType w:val="hybridMultilevel"/>
    <w:styleLink w:val="Bullets.0"/>
    <w:lvl w:ilvl="0">
      <w:start w:val="1"/>
      <w:numFmt w:val="bullet"/>
      <w:suff w:val="tab"/>
      <w:lvlText w:val="•"/>
      <w:lvlJc w:val="left"/>
      <w:pPr>
        <w:ind w:left="1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50" w:hanging="15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1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7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13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19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25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31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37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43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4942" w:hanging="142"/>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2"/>
  </w:num>
  <w:num w:numId="6">
    <w:abstractNumId w:val="2"/>
    <w:lvlOverride w:ilvl="0">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1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1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1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25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31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37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43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520"/>
            <w:tab w:val="left" w:pos="9782"/>
          </w:tabs>
          <w:ind w:left="4989" w:hanging="189"/>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19"/>
      <w:szCs w:val="19"/>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6e7d"/>
      <w:sz w:val="20"/>
      <w:szCs w:val="20"/>
      <w:u w:val="single" w:color="006e7d"/>
      <w:lang w:val="it-IT"/>
      <w14:textFill>
        <w14:solidFill>
          <w14:srgbClr w14:val="006E7D"/>
        </w14:solidFill>
      </w14:textFill>
    </w:rPr>
  </w:style>
  <w:style w:type="character" w:styleId="Hyperlink.1">
    <w:name w:val="Hyperlink.1"/>
    <w:basedOn w:val="None"/>
    <w:next w:val="Hyperlink.1"/>
    <w:rPr>
      <w:outline w:val="0"/>
      <w:color w:val="006e7d"/>
      <w:sz w:val="20"/>
      <w:szCs w:val="20"/>
      <w:u w:val="single" w:color="006e7d"/>
      <w:lang w:val="pt-PT"/>
      <w14:textFill>
        <w14:solidFill>
          <w14:srgbClr w14:val="006E7D"/>
        </w14:solidFill>
      </w14:textFill>
    </w:rPr>
  </w:style>
  <w:style w:type="character" w:styleId="None A">
    <w:name w:val="None A"/>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Bullets">
    <w:name w:val="Bullets"/>
    <w:pPr>
      <w:numPr>
        <w:numId w:val="1"/>
      </w:numPr>
    </w:pPr>
  </w:style>
  <w:style w:type="numbering" w:styleId="Bullets.0">
    <w:name w:val="Bullets.0"/>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